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489f962e84c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IMPPO206</w:t>
            </w:r>
            <w:r>
              <w:rPr>
                <w:b/>
              </w:rPr>
              <w:br/>
            </w:r>
            <w:r>
              <w:rPr>
                <w:b/>
              </w:rPr>
              <w:t>Control weighing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32536818a14a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skills and knowledge needed to control </w:t>
      </w:r>
    </w:p>
    <w:p>
      <w:pPr/>
      <w:r>
        <w:rPr>
          <w:lang w:val="en-GB"/>
        </w:rPr>
        <w:t>weighing in food and drink ope</w:t>
      </w:r>
    </w:p>
    <w:p>
      <w:pPr/>
      <w:r>
        <w:rPr>
          <w:lang w:val="en-GB"/>
        </w:rPr>
        <w:t>rations and the associated supply 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about weighing food products (e.g. meat products, </w:t>
      </w:r>
    </w:p>
    <w:p>
      <w:pPr/>
      <w:r>
        <w:rPr>
          <w:lang w:val="en-GB"/>
        </w:rPr>
        <w:t>cheese) in order to price it for sale. Weighing is generally automated so </w:t>
      </w:r>
    </w:p>
    <w:p>
      <w:pPr/>
      <w:r>
        <w:rPr>
          <w:lang w:val="en-GB"/>
        </w:rPr>
        <w:t>you need the skills to mind a weighing machine and to check that </w:t>
      </w:r>
    </w:p>
    <w:p>
      <w:pPr/>
      <w:r>
        <w:rPr>
          <w:lang w:val="en-GB"/>
        </w:rPr>
        <w:t>weighing is accurate and efficient. If weighing is not efficient and </w:t>
      </w:r>
    </w:p>
    <w:p>
      <w:pPr/>
      <w:r>
        <w:rPr>
          <w:lang w:val="en-GB"/>
        </w:rPr>
        <w:t>accurate, there may be losses because the product is sold cheaply or </w:t>
      </w:r>
    </w:p>
    <w:p>
      <w:pPr/>
      <w:r>
        <w:rPr>
          <w:lang w:val="en-GB"/>
        </w:rPr>
        <w:t>because customers feel dissatisfied. This standard is for you if your job </w:t>
      </w:r>
    </w:p>
    <w:p>
      <w:pPr/>
      <w:r>
        <w:rPr>
          <w:lang w:val="en-GB"/>
        </w:rPr>
        <w:t>involves weighing food and drink products. You must know how and be </w:t>
      </w:r>
    </w:p>
    <w:p>
      <w:pPr/>
      <w:r>
        <w:rPr>
          <w:lang w:val="en-GB"/>
        </w:rPr>
        <w:t>able to prepare and control weighing operations. Complying with and </w:t>
      </w:r>
    </w:p>
    <w:p>
      <w:pPr/>
      <w:r>
        <w:rPr>
          <w:lang w:val="en-GB"/>
        </w:rPr>
        <w:t>understanding legal requirements for weighing, health and safety, food </w:t>
      </w:r>
    </w:p>
    <w:p>
      <w:pPr/>
      <w:r>
        <w:rPr>
          <w:lang w:val="en-GB"/>
        </w:rPr>
        <w:t>safety, environmental and organisational requirements are essential features of this </w:t>
      </w:r>
    </w:p>
    <w:p>
      <w:pPr/>
      <w:r>
        <w:rPr>
          <w:lang w:val="en-GB"/>
        </w:rPr>
        <w:t>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weighing in food and </w:t>
      </w:r>
    </w:p>
    <w:p>
      <w:pPr/>
      <w:r>
        <w:rPr>
          <w:lang w:val="en-GB"/>
        </w:rPr>
        <w:t>drink 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assemble</w:t>
      </w:r>
    </w:p>
    <w:p>
      <w:pPr/>
      <w:r>
        <w:rPr>
          <w:lang w:val="en-GB"/>
        </w:rPr>
        <w:t xml:space="preserve"> equipment and materials for weighing following company </w:t>
      </w:r>
    </w:p>
    <w:p>
      <w:pPr/>
      <w:r>
        <w:rPr>
          <w:lang w:val="en-GB"/>
        </w:rPr>
        <w:t>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check there is a free flow of product for weighing and follow company </w:t>
      </w:r>
    </w:p>
    <w:p>
      <w:pPr/>
      <w:r>
        <w:rPr>
          <w:lang w:val="en-GB"/>
        </w:rPr>
        <w:t>procedures to deal with any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set up weighing equipment following company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space is available to receive weighed products and follow </w:t>
      </w:r>
    </w:p>
    <w:p>
      <w:pPr/>
      <w:r>
        <w:rPr>
          <w:lang w:val="en-GB"/>
        </w:rPr>
        <w:t>company procedures to deal with any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monitor the flow of product for weighing and follow company procedures to </w:t>
      </w:r>
    </w:p>
    <w:p>
      <w:pPr/>
      <w:r>
        <w:rPr>
          <w:lang w:val="en-GB"/>
        </w:rPr>
        <w:t>deal with any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mind weighing machinery or carry out the weighing 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follow company procedures to deal with any variations to company </w:t>
      </w:r>
    </w:p>
    <w:p>
      <w:pPr/>
      <w:r>
        <w:rPr>
          <w:lang w:val="en-GB"/>
        </w:rPr>
        <w:t>specifications during weighing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monitor the output of product to the correct place and follow company </w:t>
      </w:r>
    </w:p>
    <w:p>
      <w:pPr/>
      <w:r>
        <w:rPr>
          <w:lang w:val="en-GB"/>
        </w:rPr>
        <w:t>procedures to deal with any build-up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identify and dispose of waste and product not meeting customer </w:t>
      </w:r>
    </w:p>
    <w:p>
      <w:pPr/>
      <w:r>
        <w:rPr>
          <w:lang w:val="en-GB"/>
        </w:rPr>
        <w:t>specifications to the correct place following company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​1. what the legal or regulatory requirements, the organisational health and </w:t>
      </w:r>
    </w:p>
    <w:p>
      <w:pPr/>
      <w:r>
        <w:rPr>
          <w:lang w:val="en-GB"/>
        </w:rPr>
        <w:t>safety, hygiene and environ</w:t>
      </w:r>
    </w:p>
    <w:p>
      <w:pPr/>
      <w:r>
        <w:rPr>
          <w:lang w:val="en-GB"/>
        </w:rPr>
        <w:t>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>2. the purpose and importance of weighing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>6. what recording, reporting and communication is needed and how to carry </w:t>
      </w:r>
    </w:p>
    <w:p>
      <w:pPr/>
      <w:r>
        <w:rPr>
          <w:lang w:val="en-GB"/>
        </w:rPr>
        <w:t>this out</w:t>
      </w:r>
    </w:p>
    <w:p>
      <w:pPr/>
      <w:r>
        <w:rPr>
          <w:lang w:val="en-GB"/>
        </w:rPr>
        <w:t>7. what action to take when the process specification is not met</w:t>
      </w:r>
    </w:p>
    <w:p>
      <w:pPr/>
      <w:r>
        <w:rPr>
          <w:lang w:val="en-GB"/>
        </w:rPr>
        <w:t>8. how to carry out the necessary pre start checks and why it is important to do </w:t>
      </w:r>
    </w:p>
    <w:p>
      <w:pPr/>
      <w:r>
        <w:rPr>
          <w:lang w:val="en-GB"/>
        </w:rPr>
        <w:t>so</w:t>
      </w:r>
    </w:p>
    <w:p>
      <w:pPr/>
      <w:r>
        <w:rPr>
          <w:lang w:val="en-GB"/>
        </w:rPr>
        <w:t>9. how to follow the start up procedures for weighing and why it is important to </w:t>
      </w:r>
    </w:p>
    <w:p>
      <w:pPr/>
      <w:r>
        <w:rPr>
          <w:lang w:val="en-GB"/>
        </w:rPr>
        <w:t>do so</w:t>
      </w:r>
    </w:p>
    <w:p>
      <w:pPr/>
      <w:r>
        <w:rPr>
          <w:lang w:val="en-GB"/>
        </w:rPr>
        <w:t>10. how to obtain the necessary resources for weighing</w:t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>15.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>16. different ways to carry out weighing</w:t>
      </w:r>
    </w:p>
    <w:p>
      <w:pPr/>
      <w:r>
        <w:rPr>
          <w:lang w:val="en-GB"/>
        </w:rPr>
        <w:t>17. how to carry out the process in an efficient manner and why it is important </w:t>
      </w:r>
    </w:p>
    <w:p>
      <w:pPr/>
      <w:r>
        <w:rPr>
          <w:lang w:val="en-GB"/>
        </w:rPr>
        <w:t>to do so</w:t>
      </w:r>
    </w:p>
    <w:p>
      <w:pPr/>
      <w:r>
        <w:rPr>
          <w:lang w:val="en-GB"/>
        </w:rPr>
        <w:t>18.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>19. how to deal with items that can be re-cycled or re-worked</w:t>
      </w:r>
    </w:p>
    <w:p>
      <w:pPr/>
      <w:r>
        <w:rPr>
          <w:lang w:val="en-GB"/>
        </w:rPr>
        <w:t>20. how to dispose of waste</w:t>
      </w:r>
    </w:p>
    <w:p>
      <w:pPr/>
      <w:r>
        <w:rPr>
          <w:lang w:val="en-GB"/>
        </w:rPr>
        <w:t>21. how to make equipment ready for future use</w:t>
      </w:r>
    </w:p>
    <w:p>
      <w:pPr/>
      <w:r>
        <w:rPr>
          <w:lang w:val="en-GB"/>
        </w:rPr>
        <w:t>22.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size; weighing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d5e81929184227" /><Relationship Type="http://schemas.openxmlformats.org/officeDocument/2006/relationships/numbering" Target="/word/numbering.xml" Id="R50c1f7ad792b4c87" /><Relationship Type="http://schemas.openxmlformats.org/officeDocument/2006/relationships/settings" Target="/word/settings.xml" Id="R1619d7248e5240a7" /><Relationship Type="http://schemas.openxmlformats.org/officeDocument/2006/relationships/image" Target="/word/media/18030f1d-d7e4-4030-8616-0366ead10e52.png" Id="R6532536818a14aac" /></Relationships>
</file>