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ac4de8a68134d6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IMPSF119</w:t>
            </w:r>
            <w:r>
              <w:rPr>
                <w:b/>
              </w:rPr>
              <w:br/>
            </w:r>
            <w:r>
              <w:rPr>
                <w:b/>
              </w:rPr>
              <w:t>Contribute to sustainable practice in a food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de8c5b4c6d8447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skills and knowledge needed to work in a sustainable way in food and drink  manufacture or supply. You will need to work effectively to ensure the efficient use of resources and to minimise waste. In addition, you need to assess your own performance and identify and implement opportunities to improve efficiency.</w:t>
      </w:r>
    </w:p>
    <w:p>
      <w:pPr/>
      <w:r>
        <w:rPr>
          <w:lang w:val="en-GB"/>
        </w:rPr>
        <w:t>This standard is for you, if you work in a food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assess own performance to identify possible efficiency improvements</w:t>
      </w:r>
    </w:p>
    <w:p>
      <w:pPr>
        <w:numPr>
          <w:ilvl w:val="0"/>
          <w:numId w:val="1"/>
        </w:numPr>
      </w:pPr>
      <w:r>
        <w:t>report any opportunities to improve efficiency of resource usage</w:t>
      </w:r>
    </w:p>
    <w:p>
      <w:pPr>
        <w:numPr>
          <w:ilvl w:val="0"/>
          <w:numId w:val="1"/>
        </w:numPr>
      </w:pPr>
      <w:r>
        <w:t>report variations in resource usage and any actions you have taken in response</w:t>
      </w:r>
    </w:p>
    <w:p>
      <w:pPr>
        <w:numPr>
          <w:ilvl w:val="0"/>
          <w:numId w:val="1"/>
        </w:numPr>
      </w:pPr>
      <w:r>
        <w:t>implement actions to improve efficiency of resource usage</w:t>
      </w:r>
    </w:p>
    <w:p>
      <w:pPr>
        <w:numPr>
          <w:ilvl w:val="0"/>
          <w:numId w:val="1"/>
        </w:numPr>
      </w:pPr>
      <w:r>
        <w:t>minimise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what is meant by sustainable food and drink manufacture</w:t>
      </w:r>
    </w:p>
    <w:p>
      <w:pPr>
        <w:numPr>
          <w:ilvl w:val="0"/>
          <w:numId w:val="2"/>
        </w:numPr>
      </w:pPr>
      <w:r>
        <w:t>why it is important to work to organisational production specifications</w:t>
      </w:r>
    </w:p>
    <w:p>
      <w:pPr>
        <w:numPr>
          <w:ilvl w:val="0"/>
          <w:numId w:val="2"/>
        </w:numPr>
      </w:pPr>
      <w:r>
        <w:t>how to assess your own performance for opportunities to improve efficiency</w:t>
      </w:r>
    </w:p>
    <w:p>
      <w:pPr>
        <w:numPr>
          <w:ilvl w:val="0"/>
          <w:numId w:val="2"/>
        </w:numPr>
      </w:pPr>
      <w:r>
        <w:t>the importance of reporting incidences of inefficient resource usage</w:t>
      </w:r>
    </w:p>
    <w:p>
      <w:pPr>
        <w:numPr>
          <w:ilvl w:val="0"/>
          <w:numId w:val="2"/>
        </w:numPr>
      </w:pPr>
      <w:r>
        <w:t>how not working to organisational production specifications can impact on resource usage and sustainability</w:t>
      </w:r>
    </w:p>
    <w:p>
      <w:pPr>
        <w:numPr>
          <w:ilvl w:val="0"/>
          <w:numId w:val="2"/>
        </w:numPr>
      </w:pPr>
      <w:r>
        <w:t>energy as a resource and opportunities available for reducing energy usage</w:t>
      </w:r>
    </w:p>
    <w:p>
      <w:pPr>
        <w:numPr>
          <w:ilvl w:val="0"/>
          <w:numId w:val="2"/>
        </w:numPr>
      </w:pPr>
      <w:r>
        <w:t>how efficient energy usage supports sustainable food and drink manufacture</w:t>
      </w:r>
    </w:p>
    <w:p>
      <w:pPr>
        <w:numPr>
          <w:ilvl w:val="0"/>
          <w:numId w:val="2"/>
        </w:numPr>
      </w:pPr>
      <w:r>
        <w:t>water as a resource and the opportunities available for reducing water usage</w:t>
      </w:r>
    </w:p>
    <w:p>
      <w:pPr>
        <w:numPr>
          <w:ilvl w:val="0"/>
          <w:numId w:val="2"/>
        </w:numPr>
      </w:pPr>
      <w:r>
        <w:t>how the efficient use of water supports sustainable food and drink manufacture</w:t>
      </w:r>
    </w:p>
    <w:p>
      <w:pPr>
        <w:numPr>
          <w:ilvl w:val="0"/>
          <w:numId w:val="2"/>
        </w:numPr>
      </w:pPr>
      <w:r>
        <w:t>how minimising waste supports sustainable food and drink manufacture</w:t>
      </w:r>
    </w:p>
    <w:p>
      <w:pPr>
        <w:numPr>
          <w:ilvl w:val="0"/>
          <w:numId w:val="2"/>
        </w:numPr>
      </w:pPr>
      <w:r>
        <w:t>transport as a resource and the opportunities available for reducing transport usage</w:t>
      </w:r>
    </w:p>
    <w:p>
      <w:pPr>
        <w:numPr>
          <w:ilvl w:val="0"/>
          <w:numId w:val="2"/>
        </w:numPr>
      </w:pPr>
      <w:r>
        <w:t>how efficient use of transport as a resource supports sustainable food and drink manufacture</w:t>
      </w:r>
    </w:p>
    <w:p>
      <w:pPr>
        <w:numPr>
          <w:ilvl w:val="0"/>
          <w:numId w:val="2"/>
        </w:numPr>
      </w:pPr>
      <w:r>
        <w:t>how efficient use of resources supports the economic sustainability of the organisation</w:t>
      </w:r>
    </w:p>
    <w:p>
      <w:pPr>
        <w:numPr>
          <w:ilvl w:val="0"/>
          <w:numId w:val="2"/>
        </w:numPr>
      </w:pPr>
      <w:r>
        <w:t>social benefits of sustainable food and drink manufacturing</w:t>
      </w:r>
    </w:p>
    <w:p>
      <w:pPr>
        <w:numPr>
          <w:ilvl w:val="0"/>
          <w:numId w:val="2"/>
        </w:numPr>
      </w:pPr>
      <w:r>
        <w:t>your own responsibilities relevant to sustainable food and drink manufacture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Dec 2021</w:t>
      </w:r>
      <w:r>
        <w:rPr>
          <w:lang w:val="en-GB"/>
        </w:rPr>
        <w:br/>
      </w:r>
    </w:p>
    <w:p>
      <w:pPr/>
      <w:r>
        <w:rPr>
          <w:lang w:val="en-GB"/>
          <w:b/>
        </w:rPr>
        <w:t>Indicative Review Date</w:t>
      </w:r>
    </w:p>
    <w:p>
      <w:pPr/>
      <w:r>
        <w:rPr>
          <w:lang w:val="en-GB"/>
        </w:rPr>
        <w:t>31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IMPSF119</w:t>
      </w:r>
      <w:r>
        <w:rPr>
          <w:lang w:val="en-GB"/>
        </w:rPr>
        <w:br/>
      </w:r>
    </w:p>
    <w:p>
      <w:pPr/>
      <w:r>
        <w:rPr>
          <w:lang w:val="en-GB"/>
          <w:b/>
        </w:rPr>
        <w:t>Relevant Occupations</w:t>
      </w:r>
    </w:p>
    <w:p>
      <w:pPr/>
      <w:r>
        <w:rPr>
          <w:lang w:val="en-GB"/>
        </w:rPr>
        <w:t>Food Production Operatives, Manufacturing Technologies, Plant and Machine Operatives, Process Operatives, Process, Plant and Machine Operatives</w:t>
      </w:r>
      <w:r>
        <w:rPr>
          <w:lang w:val="en-GB"/>
        </w:rPr>
        <w:br/>
      </w:r>
    </w:p>
    <w:p>
      <w:pPr/>
      <w:r>
        <w:rPr>
          <w:lang w:val="en-GB"/>
          <w:b/>
        </w:rPr>
        <w:t>Suite</w:t>
      </w:r>
    </w:p>
    <w:p>
      <w:pPr/>
      <w:r>
        <w:rPr>
          <w:lang w:val="en-GB"/>
        </w:rPr>
        <w:t>Sustainable Food Production</w:t>
      </w:r>
      <w:r>
        <w:rPr>
          <w:lang w:val="en-GB"/>
        </w:rPr>
        <w:br/>
      </w:r>
    </w:p>
    <w:p>
      <w:pPr/>
      <w:r>
        <w:rPr>
          <w:lang w:val="en-GB"/>
          <w:b/>
        </w:rPr>
        <w:t>Keywords</w:t>
      </w:r>
    </w:p>
    <w:p>
      <w:pPr/>
      <w:r>
        <w:rPr>
          <w:lang w:val="en-GB"/>
        </w:rPr>
        <w:t>Food; manufacture; sustainable; environmental; production; waste; energy; water; transport; efficiency; drink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307AD9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B2835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d807bf2d7954cc4" /><Relationship Type="http://schemas.openxmlformats.org/officeDocument/2006/relationships/numbering" Target="/word/numbering.xml" Id="R73584c6f56794ac9" /><Relationship Type="http://schemas.openxmlformats.org/officeDocument/2006/relationships/settings" Target="/word/settings.xml" Id="R855a4eff2eb24b53" /><Relationship Type="http://schemas.openxmlformats.org/officeDocument/2006/relationships/image" Target="/word/media/e24d6bb6-614f-4215-91f2-1a0c8654dfce.png" Id="R5de8c5b4c6d84470" /></Relationships>
</file>