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d56718de26419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PROPF314</w:t>
            </w:r>
            <w:r>
              <w:rPr>
                <w:b/>
              </w:rPr>
              <w:br/>
            </w:r>
            <w:r>
              <w:rPr>
                <w:b/>
              </w:rPr>
              <w:t>Set up and control publishing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751c0c69c3a49d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for print finishers using publishing equipment. It is likely to be most useful to those working on newspapers and periodicals.</w:t>
      </w:r>
    </w:p>
    <w:p>
      <w:pPr/>
      <w:r>
        <w:rPr>
          <w:lang w:val="en-GB"/>
        </w:rPr>
        <w:t>They will be expected to set up the equipment and control it whilst running production jobs.</w:t>
      </w:r>
    </w:p>
    <w:p>
      <w:pPr/>
      <w:r>
        <w:rPr>
          <w:lang w:val="en-GB"/>
        </w:rPr>
        <w:t>This standard consists of two elements:</w:t>
      </w:r>
    </w:p>
    <w:p>
      <w:pPr>
        <w:numPr>
          <w:ilvl w:val="0"/>
          <w:numId w:val="1"/>
        </w:numPr>
      </w:pPr>
      <w:r>
        <w:t>Set up publishing equipment</w:t>
      </w:r>
    </w:p>
    <w:p>
      <w:pPr>
        <w:numPr>
          <w:ilvl w:val="0"/>
          <w:numId w:val="1"/>
        </w:numPr>
      </w:pPr>
      <w:r>
        <w:t>Maintain the throughput of publishing equipment and monitor quality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is what the standard covers:</w:t>
      </w:r>
    </w:p>
    <w:p>
      <w:pPr>
        <w:numPr>
          <w:ilvl w:val="0"/>
          <w:numId w:val="2"/>
        </w:numPr>
      </w:pPr>
      <w:r>
        <w:t>identifying the output required</w:t>
      </w:r>
    </w:p>
    <w:p>
      <w:pPr>
        <w:numPr>
          <w:ilvl w:val="0"/>
          <w:numId w:val="2"/>
        </w:numPr>
      </w:pPr>
      <w:r>
        <w:t>setting publishing equipment</w:t>
      </w:r>
    </w:p>
    <w:p>
      <w:pPr>
        <w:numPr>
          <w:ilvl w:val="0"/>
          <w:numId w:val="2"/>
        </w:numPr>
      </w:pPr>
      <w:r>
        <w:t>checking that machinery is in a fit condition and that safety devices are in place</w:t>
      </w:r>
    </w:p>
    <w:p>
      <w:pPr>
        <w:numPr>
          <w:ilvl w:val="0"/>
          <w:numId w:val="2"/>
        </w:numPr>
      </w:pPr>
      <w:r>
        <w:t>operating equipment safely</w:t>
      </w:r>
    </w:p>
    <w:p>
      <w:pPr>
        <w:numPr>
          <w:ilvl w:val="0"/>
          <w:numId w:val="2"/>
        </w:numPr>
      </w:pPr>
      <w:r>
        <w:t>checking and adjusting settings, where necessary to maintain production</w:t>
      </w:r>
    </w:p>
    <w:p>
      <w:pPr>
        <w:numPr>
          <w:ilvl w:val="0"/>
          <w:numId w:val="2"/>
        </w:numPr>
      </w:pPr>
      <w:r>
        <w:t>checking that the output meets quality requirements</w:t>
      </w:r>
    </w:p>
    <w:p>
      <w:pPr>
        <w:numPr>
          <w:ilvl w:val="0"/>
          <w:numId w:val="2"/>
        </w:numPr>
      </w:pPr>
      <w:r>
        <w:t>identifying faults and taking action to deal with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Set up publishing equipment</w:t>
      </w:r>
    </w:p>
    <w:p>
      <w:pPr>
        <w:numPr>
          <w:ilvl w:val="0"/>
          <w:numId w:val="3"/>
        </w:numPr>
      </w:pPr>
      <w:r>
        <w:t>check that you have all the job details you need</w:t>
      </w:r>
    </w:p>
    <w:p>
      <w:pPr>
        <w:numPr>
          <w:ilvl w:val="0"/>
          <w:numId w:val="3"/>
        </w:numPr>
      </w:pPr>
      <w:r>
        <w:t>check that you have sufficient supplies of strapping to complete production</w:t>
      </w:r>
    </w:p>
    <w:p>
      <w:pPr>
        <w:numPr>
          <w:ilvl w:val="0"/>
          <w:numId w:val="3"/>
        </w:numPr>
      </w:pPr>
      <w:r>
        <w:t>set up units on the equipment in accordance with organisational requirements, so that: 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the bundler collects the correct number of copies 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bundles are square and leave the stacker centrally at the selected running speed and in the correct orientation 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underwrap, when used, is applied 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strapping feeds freely without snagging 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strapping is applied centrally, and holds the bundle firmly without damage 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the correct number of straps are applied</w:t>
      </w:r>
    </w:p>
    <w:p>
      <w:pPr>
        <w:numPr>
          <w:ilvl w:val="0"/>
          <w:numId w:val="3"/>
        </w:numPr>
      </w:pPr>
      <w:r>
        <w:t>report any difficulties in achieving output which you cannot resolve in accordance with organisational procedures 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** 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Maintain the throughput of publishing equipment and monitor quality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</w:t>
      </w:r>
    </w:p>
    <w:p>
      <w:pPr>
        <w:numPr>
          <w:ilvl w:val="0"/>
          <w:numId w:val="4"/>
        </w:numPr>
      </w:pPr>
      <w:r>
        <w:t>run publishing equipment so that it is safe, efficient and at the correct speed in accordance with organisational procedures</w:t>
      </w:r>
    </w:p>
    <w:p>
      <w:pPr>
        <w:numPr>
          <w:ilvl w:val="0"/>
          <w:numId w:val="4"/>
        </w:numPr>
      </w:pPr>
      <w:r>
        <w:t>keep up sufficient supplies of materials so that runs continue as long as necessary to meet job requirements</w:t>
      </w:r>
    </w:p>
    <w:p>
      <w:pPr>
        <w:numPr>
          <w:ilvl w:val="0"/>
          <w:numId w:val="4"/>
        </w:numPr>
      </w:pPr>
      <w:r>
        <w:t>check at regular intervals that bundled items meet the company's quality standards</w:t>
      </w:r>
    </w:p>
    <w:p>
      <w:pPr>
        <w:numPr>
          <w:ilvl w:val="0"/>
          <w:numId w:val="4"/>
        </w:numPr>
      </w:pPr>
      <w:r>
        <w:t>identify faults which: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produce a shortfall in output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cause damage or distortion to the end product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affect the efficient operation of equipment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create risks to health and safety</w:t>
      </w:r>
    </w:p>
    <w:p>
      <w:pPr>
        <w:numPr>
          <w:ilvl w:val="0"/>
          <w:numId w:val="4"/>
        </w:numPr>
      </w:pPr>
      <w:r>
        <w:t>adjust the machine to correct faults which it is your job to deal with, using approved methods and equipment</w:t>
      </w:r>
    </w:p>
    <w:p>
      <w:pPr>
        <w:numPr>
          <w:ilvl w:val="0"/>
          <w:numId w:val="4"/>
        </w:numPr>
      </w:pPr>
      <w:r>
        <w:t>identify faults which it is not your job to deal with and report them, using agreed procedures</w:t>
      </w:r>
    </w:p>
    <w:p>
      <w:pPr>
        <w:numPr>
          <w:ilvl w:val="0"/>
          <w:numId w:val="4"/>
        </w:numPr>
      </w:pPr>
      <w:r>
        <w:t>give sufficient information about faults to colleagues who are responsible for correcting them</w:t>
      </w:r>
    </w:p>
    <w:p>
      <w:pPr>
        <w:numPr>
          <w:ilvl w:val="0"/>
          <w:numId w:val="4"/>
        </w:numPr>
      </w:pPr>
      <w:r>
        <w:t>check that the machine is safe to operate, once faults are corrected, in accordance with organisational procedures</w:t>
      </w:r>
    </w:p>
    <w:p>
      <w:pPr>
        <w:numPr>
          <w:ilvl w:val="0"/>
          <w:numId w:val="4"/>
        </w:numPr>
      </w:pPr>
      <w:r>
        <w:t>record the production details required by your company, checking information meets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5"/>
        </w:numPr>
      </w:pPr>
      <w:r>
        <w:t>your duties and responsibilities for health and safety as defined by any specific legislation covering your job role</w:t>
      </w:r>
    </w:p>
    <w:p>
      <w:pPr>
        <w:numPr>
          <w:ilvl w:val="0"/>
          <w:numId w:val="5"/>
        </w:numPr>
      </w:pPr>
      <w:r>
        <w:t>regulations such as those covering manual handling, noise at work, personal protective equipment, safe handling of equipment and materials, and the safe use of computer equipment</w:t>
      </w:r>
    </w:p>
    <w:p>
      <w:pPr>
        <w:numPr>
          <w:ilvl w:val="0"/>
          <w:numId w:val="5"/>
        </w:numPr>
      </w:pPr>
      <w:r>
        <w:t>workplace policies and written operating procedures relating to written health and safety policy statement, provision, use and processes of workplace equipment, training, prohibited equipment, young persons, safe systems of work</w:t>
      </w:r>
    </w:p>
    <w:p>
      <w:pPr>
        <w:numPr>
          <w:ilvl w:val="0"/>
          <w:numId w:val="5"/>
        </w:numPr>
      </w:pPr>
      <w:r>
        <w:t>the way you actually do your job, more particularly the activities and techniques and the way that materials and equipment are used</w:t>
      </w:r>
    </w:p>
    <w:p>
      <w:pPr>
        <w:numPr>
          <w:ilvl w:val="0"/>
          <w:numId w:val="5"/>
        </w:numPr>
      </w:pPr>
      <w:r>
        <w:t>typical hazards and risks in the printing industry and those that relate to your own job</w:t>
      </w:r>
    </w:p>
    <w:p>
      <w:pPr>
        <w:numPr>
          <w:ilvl w:val="0"/>
          <w:numId w:val="5"/>
        </w:numPr>
      </w:pPr>
      <w:r>
        <w:t>risk assessment techniques and the action to take to deal with them</w:t>
      </w:r>
    </w:p>
    <w:p>
      <w:pPr>
        <w:numPr>
          <w:ilvl w:val="0"/>
          <w:numId w:val="5"/>
        </w:numPr>
      </w:pPr>
      <w:r>
        <w:t>codes of practice relevant to your role and where to obtain information on them</w:t>
      </w:r>
    </w:p>
    <w:p>
      <w:pPr>
        <w:numPr>
          <w:ilvl w:val="0"/>
          <w:numId w:val="5"/>
        </w:numPr>
      </w:pPr>
      <w:r>
        <w:t>manufacturers' and suppliers' health and safety instructions and advice for operating machinery, guarding machinery and data sheets for substances harmful to health</w:t>
      </w:r>
    </w:p>
    <w:p>
      <w:pPr>
        <w:numPr>
          <w:ilvl w:val="0"/>
          <w:numId w:val="5"/>
        </w:numPr>
      </w:pPr>
      <w:r>
        <w:t>the requirements for personal presentation including personal hygiene, suitable clothing and accessories, fitness for work</w:t>
      </w:r>
    </w:p>
    <w:p>
      <w:pPr>
        <w:numPr>
          <w:ilvl w:val="0"/>
          <w:numId w:val="5"/>
        </w:numPr>
      </w:pPr>
      <w:r>
        <w:t>how to stop a machine in the event of an emergency</w:t>
      </w:r>
    </w:p>
    <w:p>
      <w:pPr>
        <w:numPr>
          <w:ilvl w:val="0"/>
          <w:numId w:val="5"/>
        </w:numPr>
      </w:pPr>
      <w:r>
        <w:t>the purpose of publishing equipment</w:t>
      </w:r>
    </w:p>
    <w:p>
      <w:pPr>
        <w:numPr>
          <w:ilvl w:val="0"/>
          <w:numId w:val="5"/>
        </w:numPr>
      </w:pPr>
      <w:r>
        <w:t>the information and materials required to meet job specification</w:t>
      </w:r>
    </w:p>
    <w:p>
      <w:pPr>
        <w:numPr>
          <w:ilvl w:val="0"/>
          <w:numId w:val="5"/>
        </w:numPr>
      </w:pPr>
      <w:r>
        <w:t>safety devices found on publishing equipment, their purpose and how to check they are functional</w:t>
      </w:r>
    </w:p>
    <w:p>
      <w:pPr>
        <w:numPr>
          <w:ilvl w:val="0"/>
          <w:numId w:val="5"/>
        </w:numPr>
      </w:pPr>
      <w:r>
        <w:t>how to set up and adjust publishing equipment to meet job requirements</w:t>
      </w:r>
    </w:p>
    <w:p>
      <w:pPr>
        <w:numPr>
          <w:ilvl w:val="0"/>
          <w:numId w:val="5"/>
        </w:numPr>
      </w:pPr>
      <w:r>
        <w:t>the causes of common faults and how to rectify them including a shortfall in output, damage or distortion to the end product, inefficient operation of machinery or risks to health and safety</w:t>
      </w:r>
    </w:p>
    <w:p>
      <w:pPr>
        <w:numPr>
          <w:ilvl w:val="0"/>
          <w:numId w:val="5"/>
        </w:numPr>
      </w:pPr>
      <w:r>
        <w:t>the causes of faults with raw materials, processes and machinery used in your business and how to identify and treat them</w:t>
      </w:r>
    </w:p>
    <w:p>
      <w:pPr>
        <w:numPr>
          <w:ilvl w:val="0"/>
          <w:numId w:val="5"/>
        </w:numPr>
      </w:pPr>
      <w:r>
        <w:t>techniques for controlling quality including inspection, testing, sampling and use of input and output controls</w:t>
      </w:r>
    </w:p>
    <w:p>
      <w:pPr>
        <w:numPr>
          <w:ilvl w:val="0"/>
          <w:numId w:val="5"/>
        </w:numPr>
      </w:pPr>
      <w:r>
        <w:t>the impact that faults, in the process you are involved with, have on later processes and the quality of the end product</w:t>
      </w:r>
    </w:p>
    <w:p>
      <w:pPr>
        <w:numPr>
          <w:ilvl w:val="0"/>
          <w:numId w:val="5"/>
        </w:numPr>
      </w:pPr>
      <w:r>
        <w:t>types of problems that may need to be solved including machinery - electrical, mechanical, electronic, settings, component wear and tear, consumables needing replacement, materials - defects, shortages, incompatibility, systems, organisation and lack of skills or knowledge</w:t>
      </w:r>
    </w:p>
    <w:p>
      <w:pPr>
        <w:numPr>
          <w:ilvl w:val="0"/>
          <w:numId w:val="5"/>
        </w:numPr>
      </w:pPr>
      <w:r>
        <w:t>sources of information for solving problems including manufacturer's documentation / troubleshooting guides, colleagues, tutors / trainers / mentors and reference material – in house or external</w:t>
      </w:r>
    </w:p>
    <w:p>
      <w:pPr>
        <w:numPr>
          <w:ilvl w:val="0"/>
          <w:numId w:val="5"/>
        </w:numPr>
      </w:pPr>
      <w:r>
        <w:t>techniques for assessing machine faults including observation, listening, inspection of product, reports from colleagues / log reports, touch or smell (if safe to do so) and testing</w:t>
      </w:r>
    </w:p>
    <w:p>
      <w:pPr>
        <w:numPr>
          <w:ilvl w:val="0"/>
          <w:numId w:val="5"/>
        </w:numPr>
      </w:pPr>
      <w:r>
        <w:t>the types of paper, board and other commonly used substrates including commonly used uncoated, coated, embossed papers and boards</w:t>
      </w:r>
    </w:p>
    <w:p>
      <w:pPr>
        <w:numPr>
          <w:ilvl w:val="0"/>
          <w:numId w:val="5"/>
        </w:numPr>
      </w:pPr>
      <w:r>
        <w:t>the grammage, thickness, opacity, brightness/whiteness, strength, dimensional stability, gloss of paper, board and other commonly used substrates</w:t>
      </w:r>
    </w:p>
    <w:p>
      <w:pPr>
        <w:numPr>
          <w:ilvl w:val="0"/>
          <w:numId w:val="5"/>
        </w:numPr>
      </w:pPr>
      <w:r>
        <w:t>how to maintain the quality of materials and protect them from damage, humidity and temperature during storage and handling</w:t>
      </w:r>
    </w:p>
    <w:p>
      <w:pPr>
        <w:numPr>
          <w:ilvl w:val="0"/>
          <w:numId w:val="5"/>
        </w:numPr>
      </w:pPr>
      <w:r>
        <w:t>how to label and identify materials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26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PROPF314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Printers, Printing Machine Minders and Assistants, Printing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Post Press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post press, print finishing, machinery, publishing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47DF8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79AA81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20269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2F4EA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1053F3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c292cd6f19e435e" /><Relationship Type="http://schemas.openxmlformats.org/officeDocument/2006/relationships/numbering" Target="/word/numbering.xml" Id="Rbf2d0fb9ceb34186" /><Relationship Type="http://schemas.openxmlformats.org/officeDocument/2006/relationships/settings" Target="/word/settings.xml" Id="R9ecc7e8a15de4e01" /><Relationship Type="http://schemas.openxmlformats.org/officeDocument/2006/relationships/image" Target="/word/media/61b919e7-3afa-408d-9322-7e219140f8f7.png" Id="Ra751c0c69c3a49da" /></Relationships>
</file>