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35dbf63ad74dc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SFLMS140L</w:t>
            </w:r>
            <w:r>
              <w:rPr>
                <w:b/>
              </w:rPr>
              <w:br/>
            </w:r>
            <w:r>
              <w:rPr>
                <w:b/>
              </w:rPr>
              <w:t>Contribute to health, safety and security in mail services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a27f22a1c464a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d65616182784499" /><Relationship Type="http://schemas.openxmlformats.org/officeDocument/2006/relationships/numbering" Target="/word/numbering.xml" Id="Rce1431411a9a419c" /><Relationship Type="http://schemas.openxmlformats.org/officeDocument/2006/relationships/settings" Target="/word/settings.xml" Id="Rbdd801a426b54c9e" /><Relationship Type="http://schemas.openxmlformats.org/officeDocument/2006/relationships/image" Target="/word/media/baa705b9-d5d7-4299-a04d-c19a4a3dcd46.png" Id="Rba27f22a1c464a63" /></Relationships>
</file>