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902f29db2249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IMPEM167</w:t>
            </w:r>
            <w:r>
              <w:rPr>
                <w:b/>
              </w:rPr>
              <w:br/>
            </w:r>
            <w:r>
              <w:rPr>
                <w:b/>
              </w:rPr>
              <w:t>Test and calibrate instrumentation and control equipment and circuits used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84233a0e6147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tests and calibration of instrumentation and control equipment and circuits used in food and drink operations, in accordance with approved procedures.</w:t>
      </w:r>
    </w:p>
    <w:p>
      <w:pPr/>
      <w:r>
        <w:rPr>
          <w:lang w:val="en-GB"/>
        </w:rPr>
        <w:t>You will be able to carry out the various tests and calibration on a range of instrumentation equipment, including pressure, flow, level and temperature instruments; fiscal monitoring equipment; smoke, heat, gas, water, chemical and metal detection and alarm systems; industrial weighing systems; linear and rotational speed measurement and control; vibration monitoring equipment; photo-optic instruments; analysers recorders and indicators; telemetry systems; emergency shutdown systems and other specific instrumentation, to establish that they are functioning at optimal level and to specification. Food and drink operations is a term used in this standard to cover the following sub sectors of Meat, Drinks, Confectionery, Fresh Produce, Bakery, Seafood and Dairy.</w:t>
      </w:r>
    </w:p>
    <w:p>
      <w:pPr/>
      <w:r>
        <w:rPr>
          <w:lang w:val="en-GB"/>
        </w:rPr>
        <w:t>You will be able to carry out tests and calibration which will include voltage and current levels, resistance values, waveform, open/short circuit, signal injection, logic state, pressure/leak tests, signal measurement and transmission and other specific or special-to-type tests.</w:t>
      </w:r>
    </w:p>
    <w:p>
      <w:pPr/>
      <w:r>
        <w:rPr>
          <w:lang w:val="en-GB"/>
        </w:rPr>
        <w:t>You will be able to work with minimal supervision, taking personal responsibility for your own actions, and for the quality and accuracy of the work that you carry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environmental and other relevant food and drink regulations, directives and guidelines</w:t>
      </w:r>
    </w:p>
    <w:p>
      <w:pPr>
        <w:numPr>
          <w:ilvl w:val="0"/>
          <w:numId w:val="1"/>
        </w:numPr>
      </w:pPr>
      <w:r>
        <w:t>obtain and use the correct issue of company and/or manufacturers' drawings and testing/calibration documentation</w:t>
      </w:r>
    </w:p>
    <w:p>
      <w:pPr>
        <w:numPr>
          <w:ilvl w:val="0"/>
          <w:numId w:val="1"/>
        </w:numPr>
      </w:pPr>
      <w:r>
        <w:t>follow procedures for use of tools and equipment to carry out the required tests and calibration</w:t>
      </w:r>
    </w:p>
    <w:p>
      <w:pPr>
        <w:numPr>
          <w:ilvl w:val="0"/>
          <w:numId w:val="1"/>
        </w:numPr>
      </w:pPr>
      <w:r>
        <w:t>set up and carry out the tests and calibrations using organisational procedures and within agreed timescales</w:t>
      </w:r>
    </w:p>
    <w:p>
      <w:pPr>
        <w:numPr>
          <w:ilvl w:val="0"/>
          <w:numId w:val="1"/>
        </w:numPr>
      </w:pPr>
      <w:r>
        <w:t>insert any relevant system trip defeats (including fire extinguishant, emergency shutdown) in accordance with organisational procedures</w:t>
      </w:r>
    </w:p>
    <w:p>
      <w:pPr>
        <w:numPr>
          <w:ilvl w:val="0"/>
          <w:numId w:val="1"/>
        </w:numPr>
      </w:pPr>
      <w:r>
        <w:t>isolate instruments (including process, electrical, hydraulic, pneumatic, mechanical) in accordance with organisational procedures</w:t>
      </w:r>
    </w:p>
    <w:p>
      <w:pPr>
        <w:numPr>
          <w:ilvl w:val="0"/>
          <w:numId w:val="1"/>
        </w:numPr>
      </w:pPr>
      <w:r>
        <w:t>check test equipment used is appropriate for the tests being carried out, is within current calibration dates and is used within its specified range in accordance with organisational requirements</w:t>
      </w:r>
    </w:p>
    <w:p>
      <w:pPr>
        <w:numPr>
          <w:ilvl w:val="0"/>
          <w:numId w:val="1"/>
        </w:numPr>
      </w:pPr>
      <w:r>
        <w:t>provide and maintain safe access and working arrangements for the testing and calibration area</w:t>
      </w:r>
    </w:p>
    <w:p>
      <w:pPr>
        <w:numPr>
          <w:ilvl w:val="0"/>
          <w:numId w:val="1"/>
        </w:numPr>
      </w:pPr>
      <w:r>
        <w:t>carry out the testing and calibration activities, in accordance with organisational procedures</w:t>
      </w:r>
    </w:p>
    <w:p>
      <w:pPr>
        <w:numPr>
          <w:ilvl w:val="0"/>
          <w:numId w:val="1"/>
        </w:numPr>
      </w:pPr>
      <w:r>
        <w:t>take electrostatic (ESD) precautions when handling sensitive components and circuit boards</w:t>
      </w:r>
    </w:p>
    <w:p>
      <w:pPr>
        <w:numPr>
          <w:ilvl w:val="0"/>
          <w:numId w:val="1"/>
        </w:numPr>
      </w:pPr>
      <w:r>
        <w:t>re-connect and return the equipment to service on completion of the testing and calibration activities</w:t>
      </w:r>
    </w:p>
    <w:p>
      <w:pPr>
        <w:numPr>
          <w:ilvl w:val="0"/>
          <w:numId w:val="1"/>
        </w:numPr>
      </w:pPr>
      <w:r>
        <w:t>record the results of the tests and calibrations in accordance with organisational procedures</w:t>
      </w:r>
    </w:p>
    <w:p>
      <w:pPr>
        <w:numPr>
          <w:ilvl w:val="0"/>
          <w:numId w:val="1"/>
        </w:numPr>
      </w:pPr>
      <w:r>
        <w:t>review the results and carry out further tests if necessary</w:t>
      </w:r>
    </w:p>
    <w:p>
      <w:pPr>
        <w:numPr>
          <w:ilvl w:val="0"/>
          <w:numId w:val="1"/>
        </w:numPr>
      </w:pPr>
      <w:r>
        <w:t>dispose of waste items and any spoilt products in a safe and environmentally acceptable manner, and leave the work area in a safe and clean condition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and environmental requirements of the area in which the testing and calibrating activity is to take place, and the responsibility these requirements place on you not to compromise food safety</w:t>
      </w:r>
    </w:p>
    <w:p>
      <w:pPr>
        <w:numPr>
          <w:ilvl w:val="0"/>
          <w:numId w:val="2"/>
        </w:numPr>
      </w:pPr>
      <w:r>
        <w:t>your responsibilities under regulations relevant to the instrumentation and control equipment and circuit testing activities being undertaken</w:t>
      </w:r>
    </w:p>
    <w:p>
      <w:pPr>
        <w:numPr>
          <w:ilvl w:val="0"/>
          <w:numId w:val="2"/>
        </w:numPr>
      </w:pPr>
      <w:r>
        <w:t>the isolation and lock-off procedure or permit-to-work procedure that applies to the system and instruments being worked on, including critical control points</w:t>
      </w:r>
    </w:p>
    <w:p>
      <w:pPr>
        <w:numPr>
          <w:ilvl w:val="0"/>
          <w:numId w:val="2"/>
        </w:numPr>
      </w:pPr>
      <w:r>
        <w:t>the specific health and safety food and drink precautions to be taken when carrying out instrument and circuit testing and calibration activities</w:t>
      </w:r>
    </w:p>
    <w:p>
      <w:pPr>
        <w:numPr>
          <w:ilvl w:val="0"/>
          <w:numId w:val="2"/>
        </w:numPr>
      </w:pPr>
      <w:r>
        <w:t>what constitutes a hazardous voltage and how to recognise victims of electric shock</w:t>
      </w:r>
    </w:p>
    <w:p>
      <w:pPr>
        <w:numPr>
          <w:ilvl w:val="0"/>
          <w:numId w:val="2"/>
        </w:numPr>
      </w:pPr>
      <w:r>
        <w:t>how to reduce the risks of a phase to earth shock (including insulated tools, rubber mating and isolating transformers)</w:t>
      </w:r>
    </w:p>
    <w:p>
      <w:pPr>
        <w:numPr>
          <w:ilvl w:val="0"/>
          <w:numId w:val="2"/>
        </w:numPr>
      </w:pPr>
      <w:r>
        <w:t>the importance of wearing protective clothing, and other appropriate safety equipment (PPE) during the testing and calibrating activities</w:t>
      </w:r>
    </w:p>
    <w:p>
      <w:pPr>
        <w:numPr>
          <w:ilvl w:val="0"/>
          <w:numId w:val="2"/>
        </w:numPr>
      </w:pPr>
      <w:r>
        <w:t>the requirements of the British Retail Consortium (BRC) guidelines and standards in relationship to the testing and calibration activities</w:t>
      </w:r>
    </w:p>
    <w:p>
      <w:pPr>
        <w:numPr>
          <w:ilvl w:val="0"/>
          <w:numId w:val="2"/>
        </w:numPr>
      </w:pPr>
      <w:r>
        <w:t>the specific requirements of your customer/client specifications in relationship to the testing and calibration activities</w:t>
      </w:r>
    </w:p>
    <w:p>
      <w:pPr>
        <w:numPr>
          <w:ilvl w:val="0"/>
          <w:numId w:val="2"/>
        </w:numPr>
      </w:pPr>
      <w:r>
        <w:t>your responsibilities in relationship to Hazard Analysis and Critical Control Points (HACCP), Threat Assessment and Critical Control Points (TACCP), Vulnerability Assessment and Critical Control Points (VACCP) during the testing and calibration activities</w:t>
      </w:r>
    </w:p>
    <w:p>
      <w:pPr>
        <w:numPr>
          <w:ilvl w:val="0"/>
          <w:numId w:val="2"/>
        </w:numPr>
      </w:pPr>
      <w:r>
        <w:t>hazards associated with carrying out testing and calibrating activities on instrumentation and control systems (including stored pressure/force/temperature, electrical supplies, process controller interface, using damaged or badly maintained tools and equipment, not following laiddown testing and calibration procedures), and how to minimise them and reduce any risks</w:t>
      </w:r>
    </w:p>
    <w:p>
      <w:pPr>
        <w:numPr>
          <w:ilvl w:val="0"/>
          <w:numId w:val="2"/>
        </w:numPr>
      </w:pPr>
      <w:r>
        <w:t>how the testing and calibrating activities may affect the work of others, and the procedure for informing them of the work to be carried out</w:t>
      </w:r>
    </w:p>
    <w:p>
      <w:pPr>
        <w:numPr>
          <w:ilvl w:val="0"/>
          <w:numId w:val="2"/>
        </w:numPr>
      </w:pPr>
      <w:r>
        <w:t>the procedures and precautions to be adopted to eliminate/protect against electrostatic discharge (ESD)</w:t>
      </w:r>
    </w:p>
    <w:p>
      <w:pPr>
        <w:numPr>
          <w:ilvl w:val="0"/>
          <w:numId w:val="2"/>
        </w:numPr>
      </w:pPr>
      <w:r>
        <w:t>how to obtain and interpret circuit drawings, calibration data, instrument specifications, manufacturers' manuals, history/maintenance reports, symbols used on instrumentation and control documents, and other documents needed in the testing and calibration process</w:t>
      </w:r>
    </w:p>
    <w:p>
      <w:pPr>
        <w:numPr>
          <w:ilvl w:val="0"/>
          <w:numId w:val="2"/>
        </w:numPr>
      </w:pPr>
      <w:r>
        <w:t>the basic principles of operation of the instrumentation and control equipment being tested/calibrated, how the system functions, its operating sequence, the working purpose of individual units/components and how they interact</w:t>
      </w:r>
    </w:p>
    <w:p>
      <w:pPr>
        <w:numPr>
          <w:ilvl w:val="0"/>
          <w:numId w:val="2"/>
        </w:numPr>
      </w:pPr>
      <w:r>
        <w:t>the principles of the equipment's design features for safe operation in a food or drink environment including minimising the chance of contaminates or foreign bodies in the final product</w:t>
      </w:r>
    </w:p>
    <w:p>
      <w:pPr>
        <w:numPr>
          <w:ilvl w:val="0"/>
          <w:numId w:val="2"/>
        </w:numPr>
      </w:pPr>
      <w:r>
        <w:t>the reasons for making sure that control systems are isolated or put into manual control, and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methods of checking and calibrating instruments, and the type and range of equipment that can be used</w:t>
      </w:r>
    </w:p>
    <w:p>
      <w:pPr>
        <w:numPr>
          <w:ilvl w:val="0"/>
          <w:numId w:val="2"/>
        </w:numPr>
      </w:pPr>
      <w:r>
        <w:t>how to set up and apply the appropriate test and calibration equipment (including pressure testing in incremental stages)</w:t>
      </w:r>
    </w:p>
    <w:p>
      <w:pPr>
        <w:numPr>
          <w:ilvl w:val="0"/>
          <w:numId w:val="2"/>
        </w:numPr>
      </w:pPr>
      <w:r>
        <w:t>how to check that the test and calibration equipment is free from damage or defects, is in a safe, clean and usable condition, and is configured correctly for the intended purpose and meets the customer specification</w:t>
      </w:r>
    </w:p>
    <w:p>
      <w:pPr>
        <w:numPr>
          <w:ilvl w:val="0"/>
          <w:numId w:val="2"/>
        </w:numPr>
      </w:pPr>
      <w:r>
        <w:t>the processes in place to segregate the tools and equipment used into high or low risk areas</w:t>
      </w:r>
    </w:p>
    <w:p>
      <w:pPr>
        <w:numPr>
          <w:ilvl w:val="0"/>
          <w:numId w:val="2"/>
        </w:numPr>
      </w:pPr>
      <w:r>
        <w:t>the checks required to ensure that all tools, materials and components are all accountable before operating the equipment</w:t>
      </w:r>
    </w:p>
    <w:p>
      <w:pPr>
        <w:numPr>
          <w:ilvl w:val="0"/>
          <w:numId w:val="2"/>
        </w:numPr>
      </w:pPr>
      <w:r>
        <w:t>how to analyse the test and calibration results, and how to use comparison and sequential techniques</w:t>
      </w:r>
    </w:p>
    <w:p>
      <w:pPr>
        <w:numPr>
          <w:ilvl w:val="0"/>
          <w:numId w:val="2"/>
        </w:numPr>
      </w:pPr>
      <w:r>
        <w:t>the environmental control requirements and company operating procedures relating to the testing and calibrating activities</w:t>
      </w:r>
    </w:p>
    <w:p>
      <w:pPr>
        <w:numPr>
          <w:ilvl w:val="0"/>
          <w:numId w:val="2"/>
        </w:numPr>
      </w:pPr>
      <w:r>
        <w:t>the cleaning requirements/policies in place before returning the equipment into full operational production</w:t>
      </w:r>
    </w:p>
    <w:p>
      <w:pPr>
        <w:numPr>
          <w:ilvl w:val="0"/>
          <w:numId w:val="2"/>
        </w:numPr>
      </w:pPr>
      <w:r>
        <w:t>the documentation required, and the procedures to be followed, at the conclusion of the testing and calibrating</w:t>
      </w:r>
    </w:p>
    <w:p>
      <w:pPr>
        <w:numPr>
          <w:ilvl w:val="0"/>
          <w:numId w:val="2"/>
        </w:numPr>
      </w:pPr>
      <w:r>
        <w:t>what to do if instruments or control circuits do not meet the required calibration parameters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IMPEM167</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Food and Drink</w:t>
      </w:r>
      <w:r>
        <w:rPr>
          <w:lang w:val="en-GB"/>
        </w:rPr>
        <w:br/>
      </w:r>
    </w:p>
    <w:p>
      <w:pPr/>
      <w:r>
        <w:rPr>
          <w:lang w:val="en-GB"/>
          <w:b/>
        </w:rPr>
        <w:t>Keywords</w:t>
      </w:r>
    </w:p>
    <w:p>
      <w:pPr/>
      <w:r>
        <w:rPr>
          <w:lang w:val="en-GB"/>
        </w:rPr>
        <w:t>Food and Drink; Instrumentation; control equipment; control circuits; engineering; repair equipment; testing/calibrating equipment; maintenance/manufacturers documentation; compliance with organisational policy and procedures; testing/calibrating activiti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07DB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344B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02192789b649c3" /><Relationship Type="http://schemas.openxmlformats.org/officeDocument/2006/relationships/numbering" Target="/word/numbering.xml" Id="R31803639bdfe4061" /><Relationship Type="http://schemas.openxmlformats.org/officeDocument/2006/relationships/settings" Target="/word/settings.xml" Id="R9656a3ea47654009" /><Relationship Type="http://schemas.openxmlformats.org/officeDocument/2006/relationships/image" Target="/word/media/e6a8df5f-0e40-442f-b40e-e00955782722.png" Id="Rdb84233a0e6147e0" /></Relationships>
</file>