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79c127a225461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SFHR2</w:t>
            </w:r>
            <w:r>
              <w:rPr>
                <w:b/>
              </w:rPr>
              <w:br/>
            </w:r>
            <w:r>
              <w:rPr>
                <w:b/>
              </w:rPr>
              <w:t>Outline anatomical structure to agreed protocols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0da71c36b644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17ea4925cf43a7" /><Relationship Type="http://schemas.openxmlformats.org/officeDocument/2006/relationships/numbering" Target="/word/numbering.xml" Id="Rdf3bb1e11381474f" /><Relationship Type="http://schemas.openxmlformats.org/officeDocument/2006/relationships/settings" Target="/word/settings.xml" Id="R0ac384105bb5425f" /><Relationship Type="http://schemas.openxmlformats.org/officeDocument/2006/relationships/image" Target="/word/media/547748c7-6736-4935-aae8-6ec55555f84a.png" Id="Ra80da71c36b644bc" /></Relationships>
</file>