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ea2e6ab6ad34eb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GQAMP277</w:t>
            </w:r>
            <w:r>
              <w:rPr>
                <w:b/>
              </w:rPr>
              <w:br/>
            </w:r>
            <w:r>
              <w:rPr>
                <w:b/>
              </w:rPr>
              <w:t>Control ink drying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d84b865044d481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printers with responsibility for ink drying or ink curing equipment used on either sheet fed or web fed printing machinery.</w:t>
      </w:r>
    </w:p>
    <w:p>
      <w:pPr/>
      <w:r>
        <w:rPr>
          <w:lang w:val="en-GB"/>
        </w:rPr>
        <w:t>The standard involves controlling common ink drying/curing equipment such as: Ultraviolet (UV), Infra-Red (IR) and hot air.</w:t>
      </w:r>
    </w:p>
    <w:p>
      <w:pPr/>
      <w:r>
        <w:rPr>
          <w:lang w:val="en-GB"/>
        </w:rPr>
        <w:t>Correct operation of ink drying equipment is critically important in printing processes that depend on ink 'curing' or assisted/accelerated drying.</w:t>
      </w:r>
    </w:p>
    <w:p>
      <w:pPr/>
      <w:r>
        <w:rPr>
          <w:lang w:val="en-GB"/>
        </w:rPr>
        <w:t>Ink drying equipment is also associated with risk of fire, something that is a not an uncommon occurrence in printing machine drying units.</w:t>
      </w:r>
    </w:p>
    <w:p>
      <w:pPr/>
      <w:r>
        <w:rPr>
          <w:lang w:val="en-GB"/>
        </w:rPr>
        <w:t>The printer has overall responsibility for the equipment, although, dependent on the machine, tasks are sometimes shared with colleagues.</w:t>
      </w:r>
    </w:p>
    <w:p>
      <w:pPr/>
      <w:r>
        <w:rPr>
          <w:lang w:val="en-GB"/>
        </w:rPr>
        <w:t>The printer must understand the setting and operation of all parts of the equipment and be able to direct the crew during the make ready and operation of the equipment. Problems that occur need to be solved either by an individual or by the team under the direction of the printer.</w:t>
      </w:r>
    </w:p>
    <w:p>
      <w:pPr/>
      <w:r>
        <w:rPr>
          <w:lang w:val="en-GB"/>
        </w:rPr>
        <w:t>This standard requires you to understand the operation and risks associated with drying equipment on printing machines, and to be able to control and operate the equipment safely and check that the equipment is working effectively.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Control ink drying equipment</w:t>
      </w:r>
    </w:p>
    <w:p>
      <w:pPr>
        <w:numPr>
          <w:ilvl w:val="0"/>
          <w:numId w:val="1"/>
        </w:numPr>
      </w:pPr>
      <w:r>
        <w:t>comply with health and safety requirements and procedures at all times</w:t>
      </w:r>
    </w:p>
    <w:p>
      <w:pPr>
        <w:numPr>
          <w:ilvl w:val="0"/>
          <w:numId w:val="1"/>
        </w:numPr>
      </w:pPr>
      <w:r>
        <w:t>obtain specifications and requirements of the items to be produced following standard operating procedures</w:t>
      </w:r>
    </w:p>
    <w:p>
      <w:pPr>
        <w:numPr>
          <w:ilvl w:val="0"/>
          <w:numId w:val="1"/>
        </w:numPr>
      </w:pPr>
      <w:r>
        <w:t>obtain equipment and materials required to carry out the job following standard operating procedures</w:t>
      </w:r>
    </w:p>
    <w:p>
      <w:pPr>
        <w:numPr>
          <w:ilvl w:val="0"/>
          <w:numId w:val="1"/>
        </w:numPr>
      </w:pPr>
      <w:r>
        <w:t>check equipment is set up and in good working order following standard operating procedures and any manufacturer's instructions</w:t>
      </w:r>
    </w:p>
    <w:p>
      <w:pPr>
        <w:numPr>
          <w:ilvl w:val="0"/>
          <w:numId w:val="1"/>
        </w:numPr>
      </w:pPr>
      <w:r>
        <w:t>check all materials required are to specification and free from faults</w:t>
      </w:r>
    </w:p>
    <w:p>
      <w:pPr>
        <w:numPr>
          <w:ilvl w:val="0"/>
          <w:numId w:val="1"/>
        </w:numPr>
      </w:pPr>
      <w:r>
        <w:t>monitor make ready progress making sure that tasks are completed and are undertaken using safe systems of work</w:t>
      </w:r>
    </w:p>
    <w:p>
      <w:pPr>
        <w:numPr>
          <w:ilvl w:val="0"/>
          <w:numId w:val="1"/>
        </w:numPr>
      </w:pPr>
      <w:r>
        <w:t>assist members of the team and confirm problems are resolved</w:t>
      </w:r>
    </w:p>
    <w:p>
      <w:pPr>
        <w:numPr>
          <w:ilvl w:val="0"/>
          <w:numId w:val="1"/>
        </w:numPr>
      </w:pPr>
      <w:r>
        <w:t>adjust equipment as necessary to meet specifications and quality standards</w:t>
      </w:r>
    </w:p>
    <w:p>
      <w:pPr>
        <w:numPr>
          <w:ilvl w:val="0"/>
          <w:numId w:val="1"/>
        </w:numPr>
      </w:pPr>
      <w:r>
        <w:t>monitor drying equipment confirming all elements are functioning following standard operating procedures </w:t>
      </w:r>
    </w:p>
    <w:p>
      <w:pPr>
        <w:numPr>
          <w:ilvl w:val="0"/>
          <w:numId w:val="1"/>
        </w:numPr>
      </w:pPr>
      <w:r>
        <w:t>
</w:t>
      </w:r>
    </w:p>
    <w:p>
      <w:pPr>
        <w:numPr>
          <w:ilvl w:val="0"/>
          <w:numId w:val="1"/>
        </w:numPr>
      </w:pPr>
      <w:r>
        <w:t> ** </w:t>
      </w:r>
    </w:p>
    <w:p>
      <w:pPr>
        <w:numPr>
          <w:ilvl w:val="0"/>
          <w:numId w:val="1"/>
        </w:numPr>
      </w:pPr>
      <w:r>
        <w:t>
</w:t>
      </w:r>
    </w:p>
    <w:p>
      <w:pPr>
        <w:numPr>
          <w:ilvl w:val="0"/>
          <w:numId w:val="1"/>
        </w:numPr>
      </w:pPr>
      <w:r>
        <w:t> Maintain the quality of output from ink drying equipment</w:t>
      </w:r>
    </w:p>
    <w:p>
      <w:pPr/>
      <w:r>
        <w:rPr>
          <w:lang w:val="en-GB"/>
        </w:rPr>
        <w:br/>
      </w:r>
    </w:p>
    <w:p>
      <w:pPr/>
      <w:r>
        <w:rPr>
          <w:lang w:val="en-GB"/>
        </w:rPr>
        <w:t>**</w:t>
      </w:r>
    </w:p>
    <w:p>
      <w:pPr/>
      <w:r>
        <w:rPr>
          <w:lang w:val="en-GB"/>
        </w:rPr>
        <w:br/>
      </w:r>
    </w:p>
    <w:p>
      <w:pPr/>
      <w:r>
        <w:rPr>
          <w:lang w:val="en-GB"/>
        </w:rPr>
        <w:t xml:space="preserve"> 10. manage the team in a way that ensures good quality and productivity </w:t>
      </w:r>
    </w:p>
    <w:p>
      <w:pPr/>
      <w:r>
        <w:rPr>
          <w:lang w:val="en-GB"/>
        </w:rPr>
        <w:br/>
      </w:r>
    </w:p>
    <w:p>
      <w:pPr/>
      <w:r>
        <w:rPr>
          <w:lang w:val="en-GB"/>
        </w:rPr>
        <w:t xml:space="preserve"> 11. check output meets specification </w:t>
      </w:r>
    </w:p>
    <w:p>
      <w:pPr/>
      <w:r>
        <w:rPr>
          <w:lang w:val="en-GB"/>
        </w:rPr>
        <w:br/>
      </w:r>
    </w:p>
    <w:p>
      <w:pPr/>
      <w:r>
        <w:rPr>
          <w:lang w:val="en-GB"/>
        </w:rPr>
        <w:t xml:space="preserve"> 12. identify and correct problems which affect quality </w:t>
      </w:r>
    </w:p>
    <w:p>
      <w:pPr/>
      <w:r>
        <w:rPr>
          <w:lang w:val="en-GB"/>
        </w:rPr>
        <w:br/>
      </w:r>
    </w:p>
    <w:p>
      <w:pPr/>
      <w:r>
        <w:rPr>
          <w:lang w:val="en-GB"/>
        </w:rPr>
        <w:t xml:space="preserve"> 13. monitor the safe operation of drying equipment following standard operating procedures</w:t>
      </w:r>
    </w:p>
    <w:p>
      <w:pPr/>
      <w:r>
        <w:rPr>
          <w:lang w:val="en-GB"/>
        </w:rPr>
        <w:br/>
      </w:r>
    </w:p>
    <w:p>
      <w:pPr/>
      <w:r>
        <w:rPr>
          <w:lang w:val="en-GB"/>
        </w:rPr>
        <w:t xml:space="preserve"> 14. identify and correct drying equipment faults which it is your job to rectify </w:t>
      </w:r>
    </w:p>
    <w:p>
      <w:pPr/>
      <w:r>
        <w:rPr>
          <w:lang w:val="en-GB"/>
        </w:rPr>
        <w:br/>
      </w:r>
    </w:p>
    <w:p>
      <w:pPr/>
      <w:r>
        <w:rPr>
          <w:lang w:val="en-GB"/>
        </w:rPr>
        <w:t xml:space="preserve"> 15. remove waste following standard operating procedures</w:t>
      </w:r>
    </w:p>
    <w:p>
      <w:pPr/>
      <w:r>
        <w:rPr>
          <w:lang w:val="en-GB"/>
        </w:rPr>
        <w:br/>
      </w:r>
    </w:p>
    <w:p>
      <w:pPr/>
      <w:r>
        <w:rPr>
          <w:lang w:val="en-GB"/>
        </w:rPr>
        <w:t xml:space="preserve"> 16. record production and quality assurance details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Health and safety</w:t>
      </w:r>
    </w:p>
    <w:p>
      <w:pPr>
        <w:numPr>
          <w:ilvl w:val="0"/>
          <w:numId w:val="2"/>
        </w:numPr>
      </w:pPr>
      <w:r>
        <w:t>your legal duties for health and safety in the workplace as defined by the relevant health and safety legislation</w:t>
      </w:r>
    </w:p>
    <w:p>
      <w:pPr>
        <w:numPr>
          <w:ilvl w:val="0"/>
          <w:numId w:val="2"/>
        </w:numPr>
      </w:pPr>
      <w:r>
        <w:t>your duties and responsibilities for health and safety as defined by any specific legislation covering your job role</w:t>
      </w:r>
    </w:p>
    <w:p>
      <w:pPr>
        <w:numPr>
          <w:ilvl w:val="0"/>
          <w:numId w:val="2"/>
        </w:numPr>
      </w:pPr>
      <w:r>
        <w:t>workplace policies and procedures</w:t>
      </w:r>
    </w:p>
    <w:p>
      <w:pPr>
        <w:numPr>
          <w:ilvl w:val="0"/>
          <w:numId w:val="2"/>
        </w:numPr>
      </w:pPr>
      <w:r>
        <w:t>working practices</w:t>
      </w:r>
    </w:p>
    <w:p>
      <w:pPr>
        <w:numPr>
          <w:ilvl w:val="0"/>
          <w:numId w:val="2"/>
        </w:numPr>
      </w:pPr>
      <w:r>
        <w:t>hazards and risks in the workplace, their assessment and the action to take to deal with them</w:t>
      </w:r>
    </w:p>
    <w:p>
      <w:pPr>
        <w:numPr>
          <w:ilvl w:val="0"/>
          <w:numId w:val="2"/>
        </w:numPr>
      </w:pPr>
      <w:r>
        <w:t>hazards and risks in your own job, their assessment and the action to take to deal with them - including relevant regulations on the safe handling of equipment and materials</w:t>
      </w:r>
    </w:p>
    <w:p>
      <w:pPr>
        <w:numPr>
          <w:ilvl w:val="0"/>
          <w:numId w:val="2"/>
        </w:numPr>
      </w:pPr>
      <w:r>
        <w:t>manufacturer's health and safety requirements relevant to your job</w:t>
      </w:r>
    </w:p>
    <w:p>
      <w:pPr>
        <w:numPr>
          <w:ilvl w:val="0"/>
          <w:numId w:val="2"/>
        </w:numPr>
      </w:pPr>
      <w:r>
        <w:t>personal protective equipment used</w:t>
      </w:r>
    </w:p>
    <w:p>
      <w:pPr>
        <w:numPr>
          <w:ilvl w:val="0"/>
          <w:numId w:val="2"/>
        </w:numPr>
      </w:pPr>
      <w:r>
        <w:t>how to stop machinery in the event of an emergency </w:t>
      </w:r>
    </w:p>
    <w:p>
      <w:pPr>
        <w:numPr>
          <w:ilvl w:val="0"/>
          <w:numId w:val="2"/>
        </w:numPr>
      </w:pPr>
      <w:r>
        <w:t>
</w:t>
      </w:r>
    </w:p>
    <w:p>
      <w:pPr>
        <w:numPr>
          <w:ilvl w:val="0"/>
          <w:numId w:val="2"/>
        </w:numPr>
      </w:pPr>
      <w:r>
        <w:t> ** </w:t>
      </w:r>
    </w:p>
    <w:p>
      <w:pPr>
        <w:numPr>
          <w:ilvl w:val="0"/>
          <w:numId w:val="2"/>
        </w:numPr>
      </w:pPr>
      <w:r>
        <w:t>
</w:t>
      </w:r>
    </w:p>
    <w:p>
      <w:pPr>
        <w:numPr>
          <w:ilvl w:val="0"/>
          <w:numId w:val="2"/>
        </w:numPr>
      </w:pPr>
      <w:r>
        <w:t> Communication</w:t>
      </w:r>
    </w:p>
    <w:p>
      <w:pPr/>
      <w:r>
        <w:rPr>
          <w:lang w:val="en-GB"/>
        </w:rPr>
        <w:br/>
      </w:r>
    </w:p>
    <w:p>
      <w:pPr/>
      <w:r>
        <w:rPr>
          <w:lang w:val="en-GB"/>
        </w:rPr>
        <w:t>*</w:t>
      </w:r>
    </w:p>
    <w:p>
      <w:pPr/>
      <w:r>
        <w:rPr>
          <w:lang w:val="en-GB"/>
        </w:rPr>
        <w:br/>
      </w:r>
    </w:p>
    <w:p>
      <w:pPr/>
      <w:r>
        <w:rPr>
          <w:lang w:val="en-GB"/>
        </w:rPr>
        <w:t xml:space="preserve"> 10. how to communicate with colleagues </w:t>
      </w:r>
    </w:p>
    <w:p>
      <w:pPr/>
      <w:r>
        <w:rPr>
          <w:lang w:val="en-GB"/>
        </w:rPr>
        <w:br/>
      </w:r>
    </w:p>
    <w:p>
      <w:pPr/>
      <w:r>
        <w:rPr>
          <w:lang w:val="en-GB"/>
        </w:rPr>
        <w:t xml:space="preserve"> 11. how to communicate with customers </w:t>
      </w:r>
    </w:p>
    <w:p>
      <w:pPr/>
      <w:r>
        <w:rPr>
          <w:lang w:val="en-GB"/>
        </w:rPr>
        <w:br/>
      </w:r>
    </w:p>
    <w:p>
      <w:pPr/>
      <w:r>
        <w:rPr>
          <w:lang w:val="en-GB"/>
        </w:rPr>
        <w:t xml:space="preserve"> 12. how to communicate with suppliers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Workplace policy and practice</w:t>
      </w:r>
    </w:p>
    <w:p>
      <w:pPr/>
      <w:r>
        <w:rPr>
          <w:lang w:val="en-GB"/>
        </w:rPr>
        <w:t>*</w:t>
      </w:r>
    </w:p>
    <w:p>
      <w:pPr/>
      <w:r>
        <w:rPr>
          <w:lang w:val="en-GB"/>
        </w:rPr>
        <w:br/>
      </w:r>
    </w:p>
    <w:p>
      <w:pPr/>
      <w:r>
        <w:rPr>
          <w:lang w:val="en-GB"/>
        </w:rPr>
        <w:t xml:space="preserve"> 13. workplace objectives, priorities, standards and procedures </w:t>
      </w:r>
    </w:p>
    <w:p>
      <w:pPr/>
      <w:r>
        <w:rPr>
          <w:lang w:val="en-GB"/>
        </w:rPr>
        <w:br/>
      </w:r>
    </w:p>
    <w:p>
      <w:pPr/>
      <w:r>
        <w:rPr>
          <w:lang w:val="en-GB"/>
        </w:rPr>
        <w:t xml:space="preserve"> 14. range of work carried out in the workplace </w:t>
      </w:r>
    </w:p>
    <w:p>
      <w:pPr/>
      <w:r>
        <w:rPr>
          <w:lang w:val="en-GB"/>
        </w:rPr>
        <w:br/>
      </w:r>
    </w:p>
    <w:p>
      <w:pPr/>
      <w:r>
        <w:rPr>
          <w:lang w:val="en-GB"/>
        </w:rPr>
        <w:t xml:space="preserve"> 15. the working practices existing in the workplace </w:t>
      </w:r>
    </w:p>
    <w:p>
      <w:pPr/>
      <w:r>
        <w:rPr>
          <w:lang w:val="en-GB"/>
        </w:rPr>
        <w:br/>
      </w:r>
    </w:p>
    <w:p>
      <w:pPr/>
      <w:r>
        <w:rPr>
          <w:lang w:val="en-GB"/>
        </w:rPr>
        <w:t xml:space="preserve"> 16. the key job roles within the printing and graphic communications industry and their main purposes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Time and resources</w:t>
      </w:r>
    </w:p>
    <w:p>
      <w:pPr/>
      <w:r>
        <w:rPr>
          <w:lang w:val="en-GB"/>
        </w:rPr>
        <w:t>*</w:t>
      </w:r>
    </w:p>
    <w:p>
      <w:pPr/>
      <w:r>
        <w:rPr>
          <w:lang w:val="en-GB"/>
        </w:rPr>
        <w:br/>
      </w:r>
    </w:p>
    <w:p>
      <w:pPr/>
      <w:r>
        <w:rPr>
          <w:lang w:val="en-GB"/>
        </w:rPr>
        <w:t xml:space="preserve"> 17. the different types of resource, including labour, materials, machinery </w:t>
      </w:r>
    </w:p>
    <w:p>
      <w:pPr/>
      <w:r>
        <w:rPr>
          <w:lang w:val="en-GB"/>
        </w:rPr>
        <w:br/>
      </w:r>
    </w:p>
    <w:p>
      <w:pPr/>
      <w:r>
        <w:rPr>
          <w:lang w:val="en-GB"/>
        </w:rPr>
        <w:t xml:space="preserve"> 18. the relationship between resource usage and profitability </w:t>
      </w:r>
    </w:p>
    <w:p>
      <w:pPr/>
      <w:r>
        <w:rPr>
          <w:lang w:val="en-GB"/>
        </w:rPr>
        <w:br/>
      </w:r>
    </w:p>
    <w:p>
      <w:pPr/>
      <w:r>
        <w:rPr>
          <w:lang w:val="en-GB"/>
        </w:rPr>
        <w:t xml:space="preserve"> 19. how to maximise productivity </w:t>
      </w:r>
    </w:p>
    <w:p>
      <w:pPr/>
      <w:r>
        <w:rPr>
          <w:lang w:val="en-GB"/>
        </w:rPr>
        <w:br/>
      </w:r>
    </w:p>
    <w:p>
      <w:pPr/>
      <w:r>
        <w:rPr>
          <w:lang w:val="en-GB"/>
        </w:rPr>
        <w:t xml:space="preserve"> 20. the relationship between productivity and competitiveness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The operation of equipment</w:t>
      </w:r>
    </w:p>
    <w:p>
      <w:pPr/>
      <w:r>
        <w:rPr>
          <w:lang w:val="en-GB"/>
        </w:rPr>
        <w:t>*</w:t>
      </w:r>
    </w:p>
    <w:p>
      <w:pPr/>
      <w:r>
        <w:rPr>
          <w:lang w:val="en-GB"/>
        </w:rPr>
        <w:br/>
      </w:r>
    </w:p>
    <w:p>
      <w:pPr/>
      <w:r>
        <w:rPr>
          <w:lang w:val="en-GB"/>
        </w:rPr>
        <w:t xml:space="preserve"> 21. the principles of ink curing and drying </w:t>
      </w:r>
    </w:p>
    <w:p>
      <w:pPr/>
      <w:r>
        <w:rPr>
          <w:lang w:val="en-GB"/>
        </w:rPr>
        <w:br/>
      </w:r>
    </w:p>
    <w:p>
      <w:pPr/>
      <w:r>
        <w:rPr>
          <w:lang w:val="en-GB"/>
        </w:rPr>
        <w:t xml:space="preserve"> 22. the risks associated with ink drying units and how to avoid them </w:t>
      </w:r>
    </w:p>
    <w:p>
      <w:pPr/>
      <w:r>
        <w:rPr>
          <w:lang w:val="en-GB"/>
        </w:rPr>
        <w:br/>
      </w:r>
    </w:p>
    <w:p>
      <w:pPr/>
      <w:r>
        <w:rPr>
          <w:lang w:val="en-GB"/>
        </w:rPr>
        <w:t xml:space="preserve"> 23. your company's safety procedures for operating ink drying equipment </w:t>
      </w:r>
    </w:p>
    <w:p>
      <w:pPr/>
      <w:r>
        <w:rPr>
          <w:lang w:val="en-GB"/>
        </w:rPr>
        <w:br/>
      </w:r>
    </w:p>
    <w:p>
      <w:pPr/>
      <w:r>
        <w:rPr>
          <w:lang w:val="en-GB"/>
        </w:rPr>
        <w:t xml:space="preserve"> 24. common faults which can occur when operating ink drying equipment, what causes them and how to correct them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The causes and treatment of common faults</w:t>
      </w:r>
    </w:p>
    <w:p>
      <w:pPr/>
      <w:r>
        <w:rPr>
          <w:lang w:val="en-GB"/>
        </w:rPr>
        <w:t>*</w:t>
      </w:r>
    </w:p>
    <w:p>
      <w:pPr/>
      <w:r>
        <w:rPr>
          <w:lang w:val="en-GB"/>
        </w:rPr>
        <w:br/>
      </w:r>
    </w:p>
    <w:p>
      <w:pPr/>
      <w:r>
        <w:rPr>
          <w:lang w:val="en-GB"/>
        </w:rPr>
        <w:t xml:space="preserve"> 25. raw material faults </w:t>
      </w:r>
    </w:p>
    <w:p>
      <w:pPr/>
      <w:r>
        <w:rPr>
          <w:lang w:val="en-GB"/>
        </w:rPr>
        <w:br/>
      </w:r>
    </w:p>
    <w:p>
      <w:pPr/>
      <w:r>
        <w:rPr>
          <w:lang w:val="en-GB"/>
        </w:rPr>
        <w:t xml:space="preserve"> 26. processing faults </w:t>
      </w:r>
    </w:p>
    <w:p>
      <w:pPr/>
      <w:r>
        <w:rPr>
          <w:lang w:val="en-GB"/>
        </w:rPr>
        <w:br/>
      </w:r>
    </w:p>
    <w:p>
      <w:pPr/>
      <w:r>
        <w:rPr>
          <w:lang w:val="en-GB"/>
        </w:rPr>
        <w:t xml:space="preserve"> 27. machine faults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Administrative procedures</w:t>
      </w:r>
    </w:p>
    <w:p>
      <w:pPr/>
      <w:r>
        <w:rPr>
          <w:lang w:val="en-GB"/>
        </w:rPr>
        <w:t>*</w:t>
      </w:r>
    </w:p>
    <w:p>
      <w:pPr/>
      <w:r>
        <w:rPr>
          <w:lang w:val="en-GB"/>
        </w:rPr>
        <w:br/>
      </w:r>
    </w:p>
    <w:p>
      <w:pPr/>
      <w:r>
        <w:rPr>
          <w:lang w:val="en-GB"/>
        </w:rPr>
        <w:t xml:space="preserve"> 28. recording and reporting </w:t>
      </w:r>
    </w:p>
    <w:p>
      <w:pPr/>
      <w:r>
        <w:rPr>
          <w:lang w:val="en-GB"/>
        </w:rPr>
        <w:br/>
      </w:r>
    </w:p>
    <w:p>
      <w:pPr/>
      <w:r>
        <w:rPr>
          <w:lang w:val="en-GB"/>
        </w:rPr>
        <w:t xml:space="preserve"> 29. product labelling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Management</w:t>
      </w:r>
    </w:p>
    <w:p>
      <w:pPr/>
      <w:r>
        <w:rPr>
          <w:lang w:val="en-GB"/>
        </w:rPr>
        <w:t>*</w:t>
      </w:r>
    </w:p>
    <w:p>
      <w:pPr/>
      <w:r>
        <w:rPr>
          <w:lang w:val="en-GB"/>
        </w:rPr>
        <w:br/>
      </w:r>
    </w:p>
    <w:p>
      <w:pPr/>
      <w:r>
        <w:rPr>
          <w:lang w:val="en-GB"/>
        </w:rPr>
        <w:t xml:space="preserve"> 30. briefing techniques </w:t>
      </w:r>
    </w:p>
    <w:p>
      <w:pPr/>
      <w:r>
        <w:rPr>
          <w:lang w:val="en-GB"/>
        </w:rPr>
        <w:br/>
      </w:r>
    </w:p>
    <w:p>
      <w:pPr/>
      <w:r>
        <w:rPr>
          <w:lang w:val="en-GB"/>
        </w:rPr>
        <w:t xml:space="preserve"> 31. business improvement techniques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Environmental</w:t>
      </w:r>
    </w:p>
    <w:p>
      <w:pPr/>
      <w:r>
        <w:rPr>
          <w:lang w:val="en-GB"/>
        </w:rPr>
        <w:t>**</w:t>
      </w:r>
    </w:p>
    <w:p>
      <w:pPr/>
      <w:r>
        <w:rPr>
          <w:lang w:val="en-GB"/>
        </w:rPr>
        <w:br/>
      </w:r>
    </w:p>
    <w:p>
      <w:pPr/>
      <w:r>
        <w:rPr>
          <w:lang w:val="en-GB"/>
        </w:rPr>
        <w:t xml:space="preserve"> 32. the legal requirements for the classification, storage, carriage and disposal of waste </w:t>
      </w:r>
    </w:p>
    <w:p>
      <w:pPr/>
      <w:r>
        <w:rPr>
          <w:lang w:val="en-GB"/>
        </w:rPr>
        <w:br/>
      </w:r>
    </w:p>
    <w:p>
      <w:pPr/>
      <w:r>
        <w:rPr>
          <w:lang w:val="en-GB"/>
        </w:rPr>
        <w:t xml:space="preserve"> 33. environmental legislation that covers processes in your company</w:t>
      </w:r>
    </w:p>
    <w:p>
      <w:pPr/>
      <w:r>
        <w:rPr>
          <w:lang w:val="en-GB"/>
        </w:rPr>
        <w:br/>
      </w:r>
    </w:p>
    <w:p>
      <w:pPr/>
      <w:r>
        <w:rPr>
          <w:lang w:val="en-GB"/>
        </w:rPr>
        <w:t xml:space="preserve"> 34. role of statutory authorities/agencies</w:t>
      </w:r>
    </w:p>
    <w:p>
      <w:pPr/>
      <w:r>
        <w:rPr>
          <w:lang w:val="en-GB"/>
        </w:rPr>
        <w:br/>
      </w:r>
    </w:p>
    <w:p>
      <w:pPr/>
      <w:r>
        <w:rPr>
          <w:lang w:val="en-GB"/>
        </w:rPr>
        <w:t xml:space="preserve"> 35. control of pollution</w:t>
      </w:r>
    </w:p>
    <w:p>
      <w:pPr/>
      <w:r>
        <w:rPr>
          <w:lang w:val="en-GB"/>
        </w:rPr>
        <w:t>Quality assurance and control</w:t>
      </w:r>
    </w:p>
    <w:p>
      <w:pPr/>
      <w:r>
        <w:rPr>
          <w:lang w:val="en-GB"/>
        </w:rPr>
        <w:t>*</w:t>
      </w:r>
    </w:p>
    <w:p>
      <w:pPr/>
      <w:r>
        <w:rPr>
          <w:lang w:val="en-GB"/>
        </w:rPr>
        <w:br/>
      </w:r>
    </w:p>
    <w:p>
      <w:pPr/>
      <w:r>
        <w:rPr>
          <w:lang w:val="en-GB"/>
        </w:rPr>
        <w:t xml:space="preserve"> 36. main features of quality assurance and quality control systems</w:t>
      </w:r>
    </w:p>
    <w:p>
      <w:pPr/>
      <w:r>
        <w:rPr>
          <w:lang w:val="en-GB"/>
        </w:rPr>
        <w:br/>
      </w:r>
    </w:p>
    <w:p>
      <w:pPr/>
      <w:r>
        <w:rPr>
          <w:lang w:val="en-GB"/>
        </w:rPr>
        <w:t xml:space="preserve"> 37. techniques for controlling quality, including inspection, testing, sampling, use of input and output controls</w:t>
      </w:r>
    </w:p>
    <w:p>
      <w:pPr/>
      <w:r>
        <w:rPr>
          <w:lang w:val="en-GB"/>
        </w:rPr>
        <w:br/>
      </w:r>
    </w:p>
    <w:p>
      <w:pPr/>
      <w:r>
        <w:rPr>
          <w:lang w:val="en-GB"/>
        </w:rPr>
        <w:t xml:space="preserve"> 38. equipment for controlling quality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Problem solving</w:t>
      </w:r>
    </w:p>
    <w:p>
      <w:pPr/>
      <w:r>
        <w:rPr>
          <w:lang w:val="en-GB"/>
        </w:rPr>
        <w:t>*</w:t>
      </w:r>
    </w:p>
    <w:p>
      <w:pPr/>
      <w:r>
        <w:rPr>
          <w:lang w:val="en-GB"/>
        </w:rPr>
        <w:br/>
      </w:r>
    </w:p>
    <w:p>
      <w:pPr/>
      <w:r>
        <w:rPr>
          <w:lang w:val="en-GB"/>
        </w:rPr>
        <w:t xml:space="preserve"> 39. types of problems that may need to be solved</w:t>
      </w:r>
    </w:p>
    <w:p>
      <w:pPr/>
      <w:r>
        <w:rPr>
          <w:lang w:val="en-GB"/>
        </w:rPr>
        <w:br/>
      </w:r>
    </w:p>
    <w:p>
      <w:pPr/>
      <w:r>
        <w:rPr>
          <w:lang w:val="en-GB"/>
        </w:rPr>
        <w:t xml:space="preserve"> 40. sources of information</w:t>
      </w:r>
    </w:p>
    <w:p>
      <w:pPr/>
      <w:r>
        <w:rPr>
          <w:lang w:val="en-GB"/>
        </w:rPr>
        <w:br/>
      </w:r>
    </w:p>
    <w:p>
      <w:pPr/>
      <w:r>
        <w:rPr>
          <w:lang w:val="en-GB"/>
        </w:rPr>
        <w:t xml:space="preserve"> 41. techniques for solving complex problems</w:t>
      </w:r>
    </w:p>
    <w:p>
      <w:pPr/>
      <w:r>
        <w:rPr>
          <w:lang w:val="en-GB"/>
        </w:rPr>
        <w:br/>
      </w:r>
    </w:p>
    <w:p>
      <w:pPr/>
      <w:r>
        <w:rPr>
          <w:lang w:val="en-GB"/>
        </w:rPr>
        <w:t xml:space="preserve"> 42. techniques for assessing machine faults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Materials</w:t>
      </w:r>
    </w:p>
    <w:p>
      <w:pPr/>
      <w:r>
        <w:rPr>
          <w:lang w:val="en-GB"/>
        </w:rPr>
        <w:t>**</w:t>
      </w:r>
    </w:p>
    <w:p>
      <w:pPr/>
      <w:r>
        <w:rPr>
          <w:lang w:val="en-GB"/>
        </w:rPr>
        <w:br/>
      </w:r>
    </w:p>
    <w:p>
      <w:pPr/>
      <w:r>
        <w:rPr>
          <w:lang w:val="en-GB"/>
        </w:rPr>
        <w:t xml:space="preserve"> 43. the types and characteristics of paper, board and other commonly used substrates</w:t>
      </w:r>
    </w:p>
    <w:p>
      <w:pPr/>
      <w:r>
        <w:rPr>
          <w:lang w:val="en-GB"/>
        </w:rPr>
        <w:br/>
      </w:r>
    </w:p>
    <w:p>
      <w:pPr/>
      <w:r>
        <w:rPr>
          <w:lang w:val="en-GB"/>
        </w:rPr>
        <w:t xml:space="preserve"> 44. the types and characteristics of inks and coatings</w:t>
      </w:r>
    </w:p>
    <w:p>
      <w:pPr/>
      <w:r>
        <w:rPr>
          <w:lang w:val="en-GB"/>
        </w:rPr>
        <w:br/>
      </w:r>
    </w:p>
    <w:p>
      <w:pPr/>
      <w:r>
        <w:rPr>
          <w:lang w:val="en-GB"/>
        </w:rPr>
        <w:t xml:space="preserve"> 45. how to maintain the quality of materials during storage and handling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GQAMP277</w:t>
      </w:r>
      <w:r>
        <w:rPr>
          <w:lang w:val="en-GB"/>
        </w:rPr>
        <w:br/>
      </w:r>
    </w:p>
    <w:p>
      <w:pPr/>
      <w:r>
        <w:rPr>
          <w:lang w:val="en-GB"/>
          <w:b/>
        </w:rPr>
        <w:t>Relevant Occupations</w:t>
      </w:r>
    </w:p>
    <w:p>
      <w:pPr/>
      <w:r>
        <w:rPr>
          <w:lang w:val="en-GB"/>
        </w:rPr>
        <w:t>Printing Machine Minders and Assistants, Printing Trades</w:t>
      </w:r>
      <w:r>
        <w:rPr>
          <w:lang w:val="en-GB"/>
        </w:rPr>
        <w:br/>
      </w:r>
    </w:p>
    <w:p>
      <w:pPr/>
      <w:r>
        <w:rPr>
          <w:lang w:val="en-GB"/>
          <w:b/>
        </w:rPr>
        <w:t>Suite</w:t>
      </w:r>
    </w:p>
    <w:p>
      <w:pPr/>
      <w:r>
        <w:rPr>
          <w:lang w:val="en-GB"/>
        </w:rPr>
        <w:t>Machine Printing</w:t>
      </w:r>
      <w:r>
        <w:rPr>
          <w:lang w:val="en-GB"/>
        </w:rPr>
        <w:br/>
      </w:r>
    </w:p>
    <w:p>
      <w:pPr/>
      <w:r>
        <w:rPr>
          <w:lang w:val="en-GB"/>
          <w:b/>
        </w:rPr>
        <w:t>Keywords</w:t>
      </w:r>
    </w:p>
    <w:p>
      <w:pPr/>
      <w:r>
        <w:rPr>
          <w:lang w:val="en-GB"/>
        </w:rPr>
        <w:t>machines; printing; lithographic; equipment; flexographic; operate; maintain; inks; coatings;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896C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D6DAA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ac4526843cc4674" /><Relationship Type="http://schemas.openxmlformats.org/officeDocument/2006/relationships/numbering" Target="/word/numbering.xml" Id="R09f07a27d59c4023" /><Relationship Type="http://schemas.openxmlformats.org/officeDocument/2006/relationships/settings" Target="/word/settings.xml" Id="R72be3f078d584945" /><Relationship Type="http://schemas.openxmlformats.org/officeDocument/2006/relationships/image" Target="/word/media/a7f4cf52-9036-4ea0-b143-f2b240af2a8a.png" Id="R7d84b865044d481e" /></Relationships>
</file>