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100418ca8c43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IMPFS119</w:t>
            </w:r>
            <w:r>
              <w:rPr>
                <w:b/>
              </w:rPr>
              <w:br/>
            </w:r>
            <w:r>
              <w:rPr>
                <w:b/>
              </w:rPr>
              <w:t>Develop specifications for safe sources and supply of raw materials and ingredients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df7cf7d20242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required to ensure that sources and supplies of food and drink products are safe. It involves developing specifications for raw materials and ingredients. These specifications will be used as part of the overall food safety management system and will play a key part in establishing standard operating procedures.</w:t>
      </w:r>
    </w:p>
    <w:p>
      <w:pPr/>
      <w:r>
        <w:rPr>
          <w:lang w:val="en-GB"/>
        </w:rPr>
        <w:t>You will need to be able to develop standards for materials and ingredients which reflect the product specifications required and communicate them to the supplier.</w:t>
      </w:r>
    </w:p>
    <w:p>
      <w:pPr/>
      <w:r>
        <w:rPr>
          <w:lang w:val="en-GB"/>
        </w:rPr>
        <w:t>This standard is for you if you work in food and drink operations or animal feed operations and your job requires you to have responsibilities for procurement, supplies or stores. You may have supervisory responsibilities as a line manager or team leader.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data for inclusion in specifications</w:t>
      </w:r>
    </w:p>
    <w:p>
      <w:pPr>
        <w:numPr>
          <w:ilvl w:val="0"/>
          <w:numId w:val="1"/>
        </w:numPr>
      </w:pPr>
      <w:r>
        <w:t>identify potential suppliers of raw materials and ingredients</w:t>
      </w:r>
    </w:p>
    <w:p>
      <w:pPr/>
      <w:r>
        <w:rPr>
          <w:lang w:val="en-GB"/>
        </w:rPr>
        <w:br/>
      </w:r>
    </w:p>
    <w:p>
      <w:pPr/>
      <w:r>
        <w:rPr>
          <w:lang w:val="en-GB"/>
        </w:rPr>
        <w:t>obtain data and documentation relating to raw materials and ingredients that may be selected for use and their method of production</w:t>
      </w:r>
    </w:p>
    <w:p>
      <w:pPr>
        <w:numPr>
          <w:ilvl w:val="0"/>
          <w:numId w:val="2"/>
        </w:numPr>
      </w:pPr>
      <w:r>
        <w:t>obtain information from technical team members regarding production capabilities and relevant standard operating procedures</w:t>
      </w:r>
    </w:p>
    <w:p>
      <w:pPr/>
      <w:r>
        <w:rPr>
          <w:lang w:val="en-GB"/>
        </w:rPr>
        <w:br/>
      </w:r>
    </w:p>
    <w:p>
      <w:pPr/>
      <w:r>
        <w:rPr>
          <w:lang w:val="en-GB"/>
        </w:rPr>
        <w:t>obtain data related to the ingredient and production requirements of the food or drink product to be manufactured</w:t>
      </w:r>
    </w:p>
    <w:p>
      <w:pPr/>
      <w:r>
        <w:rPr>
          <w:lang w:val="en-GB"/>
        </w:rPr>
        <w:t>Develop draft specifications</w:t>
      </w:r>
    </w:p>
    <w:p>
      <w:pPr>
        <w:numPr>
          <w:ilvl w:val="0"/>
          <w:numId w:val="3"/>
        </w:numPr>
      </w:pPr>
      <w:r>
        <w:t>draft outline specifications which specify the methods for acceptance and non-acceptance of raw materials and ingredients from suppliers in accordance with organisational requirements</w:t>
      </w:r>
    </w:p>
    <w:p>
      <w:pPr/>
      <w:r>
        <w:rPr>
          <w:lang w:val="en-GB"/>
        </w:rPr>
        <w:br/>
      </w:r>
    </w:p>
    <w:p>
      <w:pPr/>
      <w:r>
        <w:rPr>
          <w:lang w:val="en-GB"/>
        </w:rPr>
        <w:t>incorporate references to conditions for transport of goods from supplier</w:t>
      </w:r>
    </w:p>
    <w:p>
      <w:pPr>
        <w:numPr>
          <w:ilvl w:val="0"/>
          <w:numId w:val="4"/>
        </w:numPr>
      </w:pPr>
      <w:r>
        <w:t>specify the type and frequency of checks for safe packaging design</w:t>
      </w:r>
    </w:p>
    <w:p>
      <w:pPr/>
      <w:r>
        <w:rPr>
          <w:lang w:val="en-GB"/>
        </w:rPr>
        <w:br/>
      </w:r>
    </w:p>
    <w:p>
      <w:pPr/>
      <w:r>
        <w:rPr>
          <w:lang w:val="en-GB"/>
        </w:rPr>
        <w:t>specify required markings to products for identification, status and legal and traceability purposes</w:t>
      </w:r>
    </w:p>
    <w:p>
      <w:pPr>
        <w:numPr>
          <w:ilvl w:val="0"/>
          <w:numId w:val="5"/>
        </w:numPr>
      </w:pPr>
      <w:r>
        <w:t>check that draft specifications conform with relevant sector, national and international policies and legislation</w:t>
      </w:r>
    </w:p>
    <w:p>
      <w:pPr/>
      <w:r>
        <w:rPr>
          <w:lang w:val="en-GB"/>
        </w:rPr>
        <w:br/>
      </w:r>
    </w:p>
    <w:p>
      <w:pPr/>
      <w:r>
        <w:rPr>
          <w:lang w:val="en-GB"/>
        </w:rPr>
        <w:t>check that draft specifications conform with existing approved supplier quality assurance guidelines and policies</w:t>
      </w:r>
    </w:p>
    <w:p>
      <w:pPr/>
      <w:r>
        <w:rPr>
          <w:lang w:val="en-GB"/>
        </w:rPr>
        <w:t>Gain feedback on the suitability of draft specifications</w:t>
      </w:r>
    </w:p>
    <w:p>
      <w:pPr>
        <w:numPr>
          <w:ilvl w:val="0"/>
          <w:numId w:val="6"/>
        </w:numPr>
      </w:pPr>
      <w:r>
        <w:t>present draft standards to team members highlighting where specific comment is required</w:t>
      </w:r>
    </w:p>
    <w:p>
      <w:pPr/>
      <w:r>
        <w:rPr>
          <w:lang w:val="en-GB"/>
        </w:rPr>
        <w:br/>
      </w:r>
    </w:p>
    <w:p>
      <w:pPr/>
      <w:r>
        <w:rPr>
          <w:lang w:val="en-GB"/>
        </w:rPr>
        <w:t>respond to constructive comments made by colleagues from other teams in accordance with organisational requirements</w:t>
      </w:r>
    </w:p>
    <w:p>
      <w:pPr>
        <w:numPr>
          <w:ilvl w:val="0"/>
          <w:numId w:val="7"/>
        </w:numPr>
      </w:pPr>
      <w:r>
        <w:t>revise draft specifications to incorporate valid views and positive amendments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8"/>
        </w:numPr>
      </w:pPr>
      <w:r>
        <w:t>the policies, guidelines and legislation relating to sources and supply of raw materials, relevant to the workplace and products</w:t>
      </w:r>
    </w:p>
    <w:p>
      <w:pPr>
        <w:numPr>
          <w:ilvl w:val="0"/>
          <w:numId w:val="8"/>
        </w:numPr>
      </w:pPr>
      <w:r>
        <w:t>your organisation's supplier assurance guidelines, policies, audit requirements, and how they are applied</w:t>
      </w:r>
    </w:p>
    <w:p>
      <w:pPr>
        <w:numPr>
          <w:ilvl w:val="0"/>
          <w:numId w:val="8"/>
        </w:numPr>
      </w:pPr>
      <w:r>
        <w:t> the types and sources of raw materials and ingredients</w:t>
      </w:r>
    </w:p>
    <w:p>
      <w:pPr>
        <w:numPr>
          <w:ilvl w:val="0"/>
          <w:numId w:val="8"/>
        </w:numPr>
      </w:pPr>
      <w:r>
        <w:t>the agreed criteria for acceptance and non-acceptance of supplies required for products</w:t>
      </w:r>
    </w:p>
    <w:p>
      <w:pPr>
        <w:numPr>
          <w:ilvl w:val="0"/>
          <w:numId w:val="8"/>
        </w:numPr>
      </w:pPr>
      <w:r>
        <w:t>the critical control points for transport, receipt and acceptance of supplies</w:t>
      </w:r>
    </w:p>
    <w:p>
      <w:pPr>
        <w:numPr>
          <w:ilvl w:val="0"/>
          <w:numId w:val="8"/>
        </w:numPr>
      </w:pPr>
      <w:r>
        <w:t>the control and sampling methods to type and source of supply</w:t>
      </w:r>
    </w:p>
    <w:p>
      <w:pPr>
        <w:numPr>
          <w:ilvl w:val="0"/>
          <w:numId w:val="8"/>
        </w:numPr>
      </w:pPr>
      <w:r>
        <w:t>how control and sampling methods used by the business should be applied</w:t>
      </w:r>
    </w:p>
    <w:p>
      <w:pPr>
        <w:numPr>
          <w:ilvl w:val="0"/>
          <w:numId w:val="8"/>
        </w:numPr>
      </w:pPr>
      <w:r>
        <w:t>the potential methods, sources and types of product contamination that can be encountered during product transportation and delivery</w:t>
      </w:r>
    </w:p>
    <w:p>
      <w:pPr>
        <w:numPr>
          <w:ilvl w:val="0"/>
          <w:numId w:val="8"/>
        </w:numPr>
      </w:pPr>
      <w:r>
        <w:t>how contamination during transportation and delivery can be identified</w:t>
      </w:r>
    </w:p>
    <w:p>
      <w:pPr>
        <w:numPr>
          <w:ilvl w:val="0"/>
          <w:numId w:val="8"/>
        </w:numPr>
      </w:pPr>
      <w:r>
        <w:t>the range of checks that can be applied to check that food delivered is safe</w:t>
      </w:r>
    </w:p>
    <w:p>
      <w:pPr>
        <w:numPr>
          <w:ilvl w:val="0"/>
          <w:numId w:val="8"/>
        </w:numPr>
      </w:pPr>
      <w:r>
        <w:t>the recording systems that are in place record data related to accepted and declined food deliveries</w:t>
      </w:r>
    </w:p>
    <w:p>
      <w:pPr>
        <w:numPr>
          <w:ilvl w:val="0"/>
          <w:numId w:val="8"/>
        </w:numPr>
      </w:pPr>
      <w:r>
        <w:t>the impact that external audit requirements have upon the acceptance and decline of food deliveries</w:t>
      </w:r>
    </w:p>
    <w:p>
      <w:pPr>
        <w:numPr>
          <w:ilvl w:val="0"/>
          <w:numId w:val="8"/>
        </w:numPr>
      </w:pPr>
      <w:r>
        <w:t>the range of data that is used to support external audits</w:t>
      </w:r>
    </w:p>
    <w:p>
      <w:pPr>
        <w:numPr>
          <w:ilvl w:val="0"/>
          <w:numId w:val="8"/>
        </w:numPr>
      </w:pPr>
      <w:r>
        <w:t>the requirements for certificates of conformity</w:t>
      </w:r>
    </w:p>
    <w:p>
      <w:pPr>
        <w:numPr>
          <w:ilvl w:val="0"/>
          <w:numId w:val="8"/>
        </w:numPr>
      </w:pPr>
      <w:r>
        <w:t>the requirements for traceability purposes</w:t>
      </w:r>
    </w:p>
    <w:p>
      <w:pPr>
        <w:numPr>
          <w:ilvl w:val="0"/>
          <w:numId w:val="8"/>
        </w:numPr>
      </w:pPr>
      <w:r>
        <w:t>the actions to be taken when an item is received that does not conform with product specifications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 FD</w:t>
      </w:r>
      <w:r>
        <w:rPr>
          <w:lang w:val="en-GB"/>
        </w:rPr>
        <w:br/>
      </w:r>
    </w:p>
    <w:p>
      <w:pPr/>
      <w:r>
        <w:rPr>
          <w:lang w:val="en-GB"/>
          <w:b/>
        </w:rPr>
        <w:t>Original URN</w:t>
      </w:r>
    </w:p>
    <w:p>
      <w:pPr/>
      <w:r>
        <w:rPr>
          <w:lang w:val="en-GB"/>
        </w:rPr>
        <w:t>IMPFS119</w:t>
      </w:r>
      <w:r>
        <w:rPr>
          <w:lang w:val="en-GB"/>
        </w:rPr>
        <w:br/>
      </w:r>
    </w:p>
    <w:p>
      <w:pPr/>
      <w:r>
        <w:rPr>
          <w:lang w:val="en-GB"/>
          <w:b/>
        </w:rPr>
        <w:t>Relevant Occupations</w:t>
      </w:r>
    </w:p>
    <w:p>
      <w:pPr/>
      <w:r>
        <w:rPr>
          <w:lang w:val="en-GB"/>
        </w:rPr>
        <w:t>Manufacturing Technologies, Process Control Technician</w:t>
      </w:r>
      <w:r>
        <w:rPr>
          <w:lang w:val="en-GB"/>
        </w:rPr>
        <w:br/>
      </w:r>
    </w:p>
    <w:p>
      <w:pPr/>
      <w:r>
        <w:rPr>
          <w:lang w:val="en-GB"/>
          <w:b/>
        </w:rPr>
        <w:t>Suite</w:t>
      </w:r>
    </w:p>
    <w:p>
      <w:pPr/>
      <w:r>
        <w:rPr>
          <w:lang w:val="en-GB"/>
        </w:rPr>
        <w:t>Food Safety for Manufacturing</w:t>
      </w:r>
      <w:r>
        <w:rPr>
          <w:lang w:val="en-GB"/>
        </w:rPr>
        <w:br/>
      </w:r>
    </w:p>
    <w:p>
      <w:pPr/>
      <w:r>
        <w:rPr>
          <w:lang w:val="en-GB"/>
          <w:b/>
        </w:rPr>
        <w:t>Keywords</w:t>
      </w:r>
    </w:p>
    <w:p>
      <w:pPr/>
      <w:r>
        <w:rPr>
          <w:lang w:val="en-GB"/>
        </w:rPr>
        <w:t>Food; safety; manufacturing; raw; materials; ingredients; source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AD34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B7C1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239DB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3E1E0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EB3B0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9E912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78B81A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9FAB2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c0b2da1e1d54ffb" /><Relationship Type="http://schemas.openxmlformats.org/officeDocument/2006/relationships/numbering" Target="/word/numbering.xml" Id="R442074e9fbfe45f7" /><Relationship Type="http://schemas.openxmlformats.org/officeDocument/2006/relationships/settings" Target="/word/settings.xml" Id="R8e24085a4c5f477c" /><Relationship Type="http://schemas.openxmlformats.org/officeDocument/2006/relationships/image" Target="/word/media/b3f4fd54-3efd-4730-9cc5-beab0d45583b.png" Id="R4edf7cf7d20242e1" /></Relationships>
</file>