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2070bbad145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lined curtains with heading tape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07b43d37df49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The standard covers the skills and knowledge required to complete lined curtains with heading tape, mitres, hand stitching and pattern matching</w:t>
      </w:r>
    </w:p>
    <w:p>
      <w:pPr/>
      <w:r>
        <w:rPr>
          <w:lang w:val="en-GB"/>
        </w:rPr>
        <w:t>This includes:</w:t>
      </w:r>
    </w:p>
    <w:p>
      <w:pPr>
        <w:numPr>
          <w:ilvl w:val="0"/>
          <w:numId w:val="1"/>
        </w:numPr>
      </w:pPr>
      <w:r>
        <w:t>producing precise mitred corners</w:t>
      </w:r>
    </w:p>
    <w:p>
      <w:pPr>
        <w:numPr>
          <w:ilvl w:val="0"/>
          <w:numId w:val="1"/>
        </w:numPr>
      </w:pPr>
      <w:r>
        <w:t>positioning and securing weights</w:t>
      </w:r>
    </w:p>
    <w:p>
      <w:pPr>
        <w:numPr>
          <w:ilvl w:val="0"/>
          <w:numId w:val="1"/>
        </w:numPr>
      </w:pPr>
      <w:r>
        <w:t>positioning and securing lining</w:t>
      </w:r>
    </w:p>
    <w:p>
      <w:pPr>
        <w:numPr>
          <w:ilvl w:val="0"/>
          <w:numId w:val="1"/>
        </w:numPr>
      </w:pPr>
      <w:r>
        <w:t>applying hand-stitching techniques</w:t>
      </w:r>
    </w:p>
    <w:p>
      <w:pPr>
        <w:numPr>
          <w:ilvl w:val="0"/>
          <w:numId w:val="1"/>
        </w:numPr>
      </w:pPr>
      <w:r>
        <w:t>producing pattern match samples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standard is aimed at those working in soft furnishings.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comply with health and safety requirements and procedures at all times</w:t>
      </w:r>
    </w:p>
    <w:p>
      <w:pPr>
        <w:numPr>
          <w:ilvl w:val="0"/>
          <w:numId w:val="2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2"/>
        </w:numPr>
      </w:pPr>
      <w:r>
        <w:t>carry out your work to the required quality and output to meet production schedules and targets</w:t>
      </w:r>
    </w:p>
    <w:p>
      <w:pPr>
        <w:numPr>
          <w:ilvl w:val="0"/>
          <w:numId w:val="2"/>
        </w:numPr>
      </w:pPr>
      <w:r>
        <w:t>select fabrics for curtain construction to meet specifications</w:t>
      </w:r>
    </w:p>
    <w:p>
      <w:pPr>
        <w:numPr>
          <w:ilvl w:val="0"/>
          <w:numId w:val="2"/>
        </w:numPr>
      </w:pPr>
      <w:r>
        <w:t>select curtain linings to meet specifications</w:t>
      </w:r>
    </w:p>
    <w:p>
      <w:pPr>
        <w:numPr>
          <w:ilvl w:val="0"/>
          <w:numId w:val="2"/>
        </w:numPr>
      </w:pPr>
      <w:r>
        <w:t>evaluate materials for their suitability for use in the construction of pattern match curtains</w:t>
      </w:r>
    </w:p>
    <w:p>
      <w:pPr>
        <w:numPr>
          <w:ilvl w:val="0"/>
          <w:numId w:val="2"/>
        </w:numPr>
      </w:pPr>
      <w:r>
        <w:t>evaluate patterns on fabric in order to provide the appropriate positioning on a finished curtain</w:t>
      </w:r>
    </w:p>
    <w:p>
      <w:pPr>
        <w:numPr>
          <w:ilvl w:val="0"/>
          <w:numId w:val="2"/>
        </w:numPr>
      </w:pPr>
      <w:r>
        <w:t>sew multiple widths of fabric in the same direction to meet specifications</w:t>
      </w:r>
    </w:p>
    <w:p>
      <w:pPr>
        <w:numPr>
          <w:ilvl w:val="0"/>
          <w:numId w:val="2"/>
        </w:numPr>
      </w:pPr>
      <w:r>
        <w:t>construct curtains using exact measurements and methods</w:t>
      </w:r>
    </w:p>
    <w:p>
      <w:pPr>
        <w:numPr>
          <w:ilvl w:val="0"/>
          <w:numId w:val="2"/>
        </w:numPr>
      </w:pPr>
      <w:r>
        <w:t>apply stitched, tension and method of machine finishes to the sections of curtains following standard operating procedures</w:t>
      </w:r>
    </w:p>
    <w:p>
      <w:pPr>
        <w:numPr>
          <w:ilvl w:val="0"/>
          <w:numId w:val="2"/>
        </w:numPr>
      </w:pPr>
      <w:r>
        <w:t>construct true mitred corners using precise measurements to meet specifications</w:t>
      </w:r>
    </w:p>
    <w:p>
      <w:pPr>
        <w:numPr>
          <w:ilvl w:val="0"/>
          <w:numId w:val="2"/>
        </w:numPr>
      </w:pPr>
      <w:r>
        <w:t>cover weights following standard operating procedures</w:t>
      </w:r>
    </w:p>
    <w:p>
      <w:pPr>
        <w:numPr>
          <w:ilvl w:val="0"/>
          <w:numId w:val="2"/>
        </w:numPr>
      </w:pPr>
      <w:r>
        <w:t>position and secure weights to curtain corners and seams following standard operating procedures</w:t>
      </w:r>
    </w:p>
    <w:p>
      <w:pPr>
        <w:numPr>
          <w:ilvl w:val="0"/>
          <w:numId w:val="2"/>
        </w:numPr>
      </w:pPr>
      <w:r>
        <w:t>position and secure lining with interlocking stitched positioned following standard operating procedures</w:t>
      </w:r>
    </w:p>
    <w:p>
      <w:pPr>
        <w:numPr>
          <w:ilvl w:val="0"/>
          <w:numId w:val="2"/>
        </w:numPr>
      </w:pPr>
      <w:r>
        <w:t>construct hems without visible disturbance to the front of curtains following standard operating procedures</w:t>
      </w:r>
    </w:p>
    <w:p>
      <w:pPr>
        <w:numPr>
          <w:ilvl w:val="0"/>
          <w:numId w:val="2"/>
        </w:numPr>
      </w:pPr>
      <w:r>
        <w:t>check there is no visible disturbance to the front of fabrics </w:t>
      </w:r>
    </w:p>
    <w:p>
      <w:pPr>
        <w:numPr>
          <w:ilvl w:val="0"/>
          <w:numId w:val="2"/>
        </w:numPr>
      </w:pPr>
      <w:r>
        <w:t>apply slipstitching following standard operating procedures</w:t>
      </w:r>
    </w:p>
    <w:p>
      <w:pPr>
        <w:numPr>
          <w:ilvl w:val="0"/>
          <w:numId w:val="2"/>
        </w:numPr>
      </w:pPr>
      <w:r>
        <w:t>apply ladder stitching to mitred corners following standard operating procedures</w:t>
      </w:r>
    </w:p>
    <w:p>
      <w:pPr>
        <w:numPr>
          <w:ilvl w:val="0"/>
          <w:numId w:val="2"/>
        </w:numPr>
      </w:pPr>
      <w:r>
        <w:t>apply herringbone stitching following standard operating procedures</w:t>
      </w:r>
    </w:p>
    <w:p>
      <w:pPr>
        <w:numPr>
          <w:ilvl w:val="0"/>
          <w:numId w:val="2"/>
        </w:numPr>
      </w:pPr>
      <w:r>
        <w:t>finish all stitching to meet specifications</w:t>
      </w:r>
    </w:p>
    <w:p>
      <w:pPr>
        <w:numPr>
          <w:ilvl w:val="0"/>
          <w:numId w:val="2"/>
        </w:numPr>
      </w:pPr>
      <w:r>
        <w:t>pattern match fabrics following standard operating procedures</w:t>
      </w:r>
    </w:p>
    <w:p>
      <w:pPr>
        <w:numPr>
          <w:ilvl w:val="0"/>
          <w:numId w:val="2"/>
        </w:numPr>
      </w:pPr>
      <w:r>
        <w:t>secure heading tapes to main fabrics to meet specifications</w:t>
      </w:r>
    </w:p>
    <w:p>
      <w:pPr>
        <w:numPr>
          <w:ilvl w:val="0"/>
          <w:numId w:val="2"/>
        </w:numPr>
      </w:pPr>
      <w:r>
        <w:t>secure draw strings under the end of the tape leaving the opposite end free to gather up the curtain</w:t>
      </w:r>
    </w:p>
    <w:p>
      <w:pPr>
        <w:numPr>
          <w:ilvl w:val="0"/>
          <w:numId w:val="2"/>
        </w:numPr>
      </w:pPr>
      <w:r>
        <w:t>stitch through layers of fabric without causing disturbance to quality and finish of fabrics</w:t>
      </w:r>
    </w:p>
    <w:p>
      <w:pPr>
        <w:numPr>
          <w:ilvl w:val="0"/>
          <w:numId w:val="2"/>
        </w:numPr>
      </w:pPr>
      <w:r>
        <w:t>press fabric seams using the appropriate iron temperature for fabrics</w:t>
      </w:r>
    </w:p>
    <w:p>
      <w:pPr>
        <w:numPr>
          <w:ilvl w:val="0"/>
          <w:numId w:val="2"/>
        </w:numPr>
      </w:pPr>
      <w:r>
        <w:t>carry out your work to the required quality and output to meet production schedules and targets</w:t>
      </w:r>
    </w:p>
    <w:p>
      <w:pPr>
        <w:numPr>
          <w:ilvl w:val="0"/>
          <w:numId w:val="2"/>
        </w:numPr>
      </w:pPr>
      <w:r>
        <w:t>identify any problems and deal with them according to standard operating procedures</w:t>
      </w:r>
    </w:p>
    <w:p>
      <w:pPr>
        <w:numPr>
          <w:ilvl w:val="0"/>
          <w:numId w:val="2"/>
        </w:numPr>
      </w:pPr>
      <w:r>
        <w:t>record information in the appropriate information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relevant health, safety and environmental requirements, statutory regulations and industry standards/codes of practice that have to be complied with</w:t>
      </w:r>
    </w:p>
    <w:p>
      <w:pPr>
        <w:numPr>
          <w:ilvl w:val="0"/>
          <w:numId w:val="3"/>
        </w:numPr>
      </w:pPr>
      <w:r>
        <w:t>how to confirm specifications for work being undertaken</w:t>
      </w:r>
    </w:p>
    <w:p>
      <w:pPr>
        <w:numPr>
          <w:ilvl w:val="0"/>
          <w:numId w:val="3"/>
        </w:numPr>
      </w:pPr>
      <w:r>
        <w:t>level of detail required in specifications</w:t>
      </w:r>
    </w:p>
    <w:p>
      <w:pPr>
        <w:numPr>
          <w:ilvl w:val="0"/>
          <w:numId w:val="3"/>
        </w:numPr>
      </w:pPr>
      <w:r>
        <w:t>the use of true and false mitred corners</w:t>
      </w:r>
    </w:p>
    <w:p>
      <w:pPr>
        <w:numPr>
          <w:ilvl w:val="0"/>
          <w:numId w:val="3"/>
        </w:numPr>
      </w:pPr>
      <w:r>
        <w:t>how to construct true mitred corners using precise measurements</w:t>
      </w:r>
    </w:p>
    <w:p>
      <w:pPr>
        <w:numPr>
          <w:ilvl w:val="0"/>
          <w:numId w:val="3"/>
        </w:numPr>
      </w:pPr>
      <w:r>
        <w:t>commercially covered weights</w:t>
      </w:r>
    </w:p>
    <w:p>
      <w:pPr>
        <w:numPr>
          <w:ilvl w:val="0"/>
          <w:numId w:val="3"/>
        </w:numPr>
      </w:pPr>
      <w:r>
        <w:t>appropriate stitches, tension and methods to hand finish samples</w:t>
      </w:r>
    </w:p>
    <w:p>
      <w:pPr>
        <w:numPr>
          <w:ilvl w:val="0"/>
          <w:numId w:val="3"/>
        </w:numPr>
      </w:pPr>
      <w:r>
        <w:t>materials used for the construction of pattern matches</w:t>
      </w:r>
    </w:p>
    <w:p>
      <w:pPr>
        <w:numPr>
          <w:ilvl w:val="0"/>
          <w:numId w:val="3"/>
        </w:numPr>
      </w:pPr>
      <w:r>
        <w:t>materials and their suitability for use in the construction of pattern match samples</w:t>
      </w:r>
    </w:p>
    <w:p>
      <w:pPr>
        <w:numPr>
          <w:ilvl w:val="0"/>
          <w:numId w:val="3"/>
        </w:numPr>
      </w:pPr>
      <w:r>
        <w:t>how to evaluate patterns on fabric in order to provide the appropriate positioning on finished curtains</w:t>
      </w:r>
    </w:p>
    <w:p>
      <w:pPr>
        <w:numPr>
          <w:ilvl w:val="0"/>
          <w:numId w:val="3"/>
        </w:numPr>
      </w:pPr>
      <w:r>
        <w:t>how to press fabric seams</w:t>
      </w:r>
    </w:p>
    <w:p>
      <w:pPr>
        <w:numPr>
          <w:ilvl w:val="0"/>
          <w:numId w:val="3"/>
        </w:numPr>
      </w:pPr>
      <w:r>
        <w:t>type of problems that can occur and the standard operating procedures for dealing with them</w:t>
      </w:r>
    </w:p>
    <w:p>
      <w:pPr>
        <w:numPr>
          <w:ilvl w:val="0"/>
          <w:numId w:val="3"/>
        </w:numPr>
      </w:pPr>
      <w:r>
        <w:t>information systems used and why it is important to record information</w:t>
      </w:r>
    </w:p>
    <w:p>
      <w:pPr>
        <w:numPr>
          <w:ilvl w:val="0"/>
          <w:numId w:val="3"/>
        </w:numPr>
      </w:pPr>
      <w:r>
        <w:t>selection of suitable fabrics for curtain construction</w:t>
      </w:r>
    </w:p>
    <w:p>
      <w:pPr>
        <w:numPr>
          <w:ilvl w:val="0"/>
          <w:numId w:val="3"/>
        </w:numPr>
      </w:pPr>
      <w:r>
        <w:t>selection suitable curtain linings</w:t>
      </w:r>
    </w:p>
    <w:p>
      <w:pPr>
        <w:numPr>
          <w:ilvl w:val="0"/>
          <w:numId w:val="3"/>
        </w:numPr>
      </w:pPr>
      <w:r>
        <w:t>construction of curtains using exact measurements and methods</w:t>
      </w:r>
    </w:p>
    <w:p>
      <w:pPr>
        <w:numPr>
          <w:ilvl w:val="0"/>
          <w:numId w:val="3"/>
        </w:numPr>
      </w:pPr>
      <w:r>
        <w:t>stitched, tension and methods of machine finishing</w:t>
      </w:r>
    </w:p>
    <w:p>
      <w:pPr>
        <w:numPr>
          <w:ilvl w:val="0"/>
          <w:numId w:val="3"/>
        </w:numPr>
      </w:pPr>
      <w:r>
        <w:t>positioning and securing of lining with interlocking stitch</w:t>
      </w:r>
    </w:p>
    <w:p>
      <w:pPr>
        <w:numPr>
          <w:ilvl w:val="0"/>
          <w:numId w:val="3"/>
        </w:numPr>
      </w:pPr>
      <w:r>
        <w:t>methods to construct hems without visible disturbances</w:t>
      </w:r>
    </w:p>
    <w:p>
      <w:pPr>
        <w:numPr>
          <w:ilvl w:val="0"/>
          <w:numId w:val="3"/>
        </w:numPr>
      </w:pPr>
      <w:r>
        <w:t>construction of slipstitching, ladder stitching and herringbone stitching</w:t>
      </w:r>
    </w:p>
    <w:p>
      <w:pPr>
        <w:numPr>
          <w:ilvl w:val="0"/>
          <w:numId w:val="3"/>
        </w:numPr>
      </w:pPr>
      <w:r>
        <w:t>securing heading tapes to fabric and types of heading tapes available</w:t>
      </w:r>
    </w:p>
    <w:p>
      <w:pPr>
        <w:numPr>
          <w:ilvl w:val="0"/>
          <w:numId w:val="3"/>
        </w:numPr>
      </w:pPr>
      <w:r>
        <w:t>method of securing draw strings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lined curtains, heading tape, fabric, upholstery, soft furnishings,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0FD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BAB54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AF842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09944ced1147fe" /><Relationship Type="http://schemas.openxmlformats.org/officeDocument/2006/relationships/numbering" Target="/word/numbering.xml" Id="Rcacfea99bbb64308" /><Relationship Type="http://schemas.openxmlformats.org/officeDocument/2006/relationships/settings" Target="/word/settings.xml" Id="R2f956f2963dc415d" /><Relationship Type="http://schemas.openxmlformats.org/officeDocument/2006/relationships/image" Target="/word/media/59d8d22d-6e81-49e6-bf94-988d14fbd276.png" Id="Re407b43d37df4938" /></Relationships>
</file>