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147d8c88841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PROUSF58</w:t>
            </w:r>
            <w:r>
              <w:rPr>
                <w:b/>
              </w:rPr>
              <w:br/>
            </w:r>
            <w:r>
              <w:rPr>
                <w:b/>
              </w:rPr>
              <w:t>Produce ottoman / adjustable bed frames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b49660d6af4d4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produce ottoman or adjustable beds ensuring the mechanisms are correctly attached and in working order.</w:t>
      </w:r>
    </w:p>
    <w:p>
      <w:pPr/>
      <w:r>
        <w:rPr>
          <w:lang w:val="en-GB"/>
        </w:rPr>
        <w:t>This standard is aimed at those working in bed/mattress making.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 times</w:t>
      </w:r>
    </w:p>
    <w:p>
      <w:pPr>
        <w:numPr>
          <w:ilvl w:val="0"/>
          <w:numId w:val="1"/>
        </w:numPr>
      </w:pPr>
      <w:r>
        <w:t>obtain specifications and requirements of the items to be produced following standard operating procedures</w:t>
      </w:r>
    </w:p>
    <w:p>
      <w:pPr>
        <w:numPr>
          <w:ilvl w:val="0"/>
          <w:numId w:val="1"/>
        </w:numPr>
      </w:pPr>
      <w:r>
        <w:t>obtain equipment and materials required to carry out the job following standard operating procedures</w:t>
      </w:r>
    </w:p>
    <w:p>
      <w:pPr>
        <w:numPr>
          <w:ilvl w:val="0"/>
          <w:numId w:val="1"/>
        </w:numPr>
      </w:pPr>
      <w:r>
        <w:t>check equipment is set up   and in good working order following standard operating procedures and any manufacturer's instructions</w:t>
      </w:r>
    </w:p>
    <w:p>
      <w:pPr>
        <w:numPr>
          <w:ilvl w:val="0"/>
          <w:numId w:val="1"/>
        </w:numPr>
      </w:pPr>
      <w:r>
        <w:t>check all materials required are to specification and free from faults following standard operating procedures</w:t>
      </w:r>
    </w:p>
    <w:p>
      <w:pPr>
        <w:numPr>
          <w:ilvl w:val="0"/>
          <w:numId w:val="1"/>
        </w:numPr>
      </w:pPr>
      <w:r>
        <w:t>assemble and fix components in sequence to specification following standard operating procedures</w:t>
      </w:r>
    </w:p>
    <w:p>
      <w:pPr>
        <w:numPr>
          <w:ilvl w:val="0"/>
          <w:numId w:val="1"/>
        </w:numPr>
      </w:pPr>
      <w:r>
        <w:t>position, fix and check pistons/adjustable units to specification following standard operating procedures</w:t>
      </w:r>
    </w:p>
    <w:p>
      <w:pPr>
        <w:numPr>
          <w:ilvl w:val="0"/>
          <w:numId w:val="1"/>
        </w:numPr>
      </w:pPr>
      <w:r>
        <w:t>correct any faults following standard operating procedures</w:t>
      </w:r>
    </w:p>
    <w:p>
      <w:pPr>
        <w:numPr>
          <w:ilvl w:val="0"/>
          <w:numId w:val="1"/>
        </w:numPr>
      </w:pPr>
      <w:r>
        <w:t>process completed work to next stage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0"/>
          <w:numId w:val="2"/>
        </w:numPr>
      </w:pPr>
      <w:r>
        <w:t>meaning of terms used in specifications</w:t>
      </w:r>
    </w:p>
    <w:p>
      <w:pPr>
        <w:numPr>
          <w:ilvl w:val="0"/>
          <w:numId w:val="2"/>
        </w:numPr>
      </w:pPr>
      <w:r>
        <w:t>how to check equipment is set up and is in good working order</w:t>
      </w:r>
    </w:p>
    <w:p>
      <w:pPr>
        <w:numPr>
          <w:ilvl w:val="0"/>
          <w:numId w:val="2"/>
        </w:numPr>
      </w:pPr>
      <w:r>
        <w:t>how to check materials and the common faults that can occur</w:t>
      </w:r>
    </w:p>
    <w:p>
      <w:pPr>
        <w:numPr>
          <w:ilvl w:val="0"/>
          <w:numId w:val="2"/>
        </w:numPr>
      </w:pPr>
      <w:r>
        <w:t>common faults that can occur and the process for correcting them</w:t>
      </w:r>
    </w:p>
    <w:p>
      <w:pPr>
        <w:numPr>
          <w:ilvl w:val="0"/>
          <w:numId w:val="2"/>
        </w:numPr>
      </w:pPr>
      <w:r>
        <w:t>how to assemble and fix components in sequence to specification</w:t>
      </w:r>
    </w:p>
    <w:p>
      <w:pPr>
        <w:numPr>
          <w:ilvl w:val="0"/>
          <w:numId w:val="2"/>
        </w:numPr>
      </w:pPr>
      <w:r>
        <w:t>how to position, fix and check pistons/adjustable units to specification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PROUSF58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Upholstery &amp; Soft Furnishings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Ottoman, bedframes, pistons, manufacturing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8DB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ECE44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b80570bd43545a3" /><Relationship Type="http://schemas.openxmlformats.org/officeDocument/2006/relationships/numbering" Target="/word/numbering.xml" Id="R24537523973c46c2" /><Relationship Type="http://schemas.openxmlformats.org/officeDocument/2006/relationships/settings" Target="/word/settings.xml" Id="R0fefb95bf5f14e12" /><Relationship Type="http://schemas.openxmlformats.org/officeDocument/2006/relationships/image" Target="/word/media/5f317bd9-57cf-4ba1-86c9-43e61f7f336e.png" Id="R55b49660d6af4d4c" /></Relationships>
</file>