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57046971f2488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IMPDT2</w:t>
            </w:r>
            <w:r>
              <w:rPr>
                <w:b/>
              </w:rPr>
              <w:br/>
            </w:r>
            <w:r>
              <w:rPr>
                <w:b/>
              </w:rPr>
              <w:t>Develop working relationships in the spirits industry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f22c95448c045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needed to communicate and develop working relationships with colleagues and stakeholders, including managers, visitors, contractors and customers, to achieve organisational objectives.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This standard is relevant to spirits industry workers and remote-based workers.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develop working relationships by sharing and exchanging opinions and information with colleagues and stakeholders in accordance with organisational requirements</w:t>
      </w:r>
    </w:p>
    <w:p>
      <w:pPr>
        <w:numPr>
          <w:ilvl w:val="0"/>
          <w:numId w:val="1"/>
        </w:numPr>
      </w:pPr>
      <w:r>
        <w:t>offer advice, information and support in accordance with organisational requirements</w:t>
      </w:r>
    </w:p>
    <w:p>
      <w:pPr>
        <w:numPr>
          <w:ilvl w:val="0"/>
          <w:numId w:val="1"/>
        </w:numPr>
      </w:pPr>
      <w:r>
        <w:t>identify and resolve conflicts of interest and disagreements in ways that minimise impact on work activities and to the individuals involved within the limits of your authority</w:t>
      </w:r>
    </w:p>
    <w:p>
      <w:pPr>
        <w:numPr>
          <w:ilvl w:val="0"/>
          <w:numId w:val="1"/>
        </w:numPr>
      </w:pPr>
      <w:r>
        <w:t>act upon requests within the limits of authority and in accordance with organisational requirements</w:t>
      </w:r>
    </w:p>
    <w:p>
      <w:pPr>
        <w:numPr>
          <w:ilvl w:val="0"/>
          <w:numId w:val="1"/>
        </w:numPr>
      </w:pPr>
      <w:r>
        <w:t>communicate in accordance with organisational requirements</w:t>
      </w:r>
    </w:p>
    <w:p>
      <w:pPr>
        <w:numPr>
          <w:ilvl w:val="0"/>
          <w:numId w:val="1"/>
        </w:numPr>
      </w:pPr>
      <w:r>
        <w:t>complete all records in accordance with organisational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to develop working relationships with colleagues and stakeholders</w:t>
      </w:r>
    </w:p>
    <w:p>
      <w:pPr>
        <w:numPr>
          <w:ilvl w:val="0"/>
          <w:numId w:val="2"/>
        </w:numPr>
      </w:pPr>
      <w:r>
        <w:t>the specified work schedules and practices and why they are important</w:t>
      </w:r>
    </w:p>
    <w:p>
      <w:pPr>
        <w:numPr>
          <w:ilvl w:val="0"/>
          <w:numId w:val="2"/>
        </w:numPr>
      </w:pPr>
      <w:r>
        <w:t>the specified objectives of the company, site, self and colleagues</w:t>
      </w:r>
    </w:p>
    <w:p>
      <w:pPr>
        <w:numPr>
          <w:ilvl w:val="0"/>
          <w:numId w:val="2"/>
        </w:numPr>
      </w:pPr>
      <w:r>
        <w:t>why it is important to establish and maintain relationships and what may happen if this is not done</w:t>
      </w:r>
    </w:p>
    <w:p>
      <w:pPr>
        <w:numPr>
          <w:ilvl w:val="0"/>
          <w:numId w:val="2"/>
        </w:numPr>
      </w:pPr>
      <w:r>
        <w:t>the roles and responsibilities of self and others</w:t>
      </w:r>
    </w:p>
    <w:p>
      <w:pPr>
        <w:numPr>
          <w:ilvl w:val="0"/>
          <w:numId w:val="2"/>
        </w:numPr>
      </w:pPr>
      <w:r>
        <w:t>what should be communicated, to whom and why it should be done</w:t>
      </w:r>
    </w:p>
    <w:p>
      <w:pPr>
        <w:numPr>
          <w:ilvl w:val="0"/>
          <w:numId w:val="2"/>
        </w:numPr>
      </w:pPr>
      <w:r>
        <w:t>the reasons why it is important to share and exchange information and opinions and what may happen if this is not done</w:t>
      </w:r>
    </w:p>
    <w:p>
      <w:pPr>
        <w:numPr>
          <w:ilvl w:val="0"/>
          <w:numId w:val="2"/>
        </w:numPr>
      </w:pPr>
      <w:r>
        <w:t>the specified grievance and disciplinary procedures in accordance with organisational requirements</w:t>
      </w:r>
    </w:p>
    <w:p>
      <w:pPr>
        <w:numPr>
          <w:ilvl w:val="0"/>
          <w:numId w:val="2"/>
        </w:numPr>
      </w:pPr>
      <w:r>
        <w:t>the reason why it is important to refer unresolved difficulties to the relevant person</w:t>
      </w:r>
    </w:p>
    <w:p>
      <w:pPr>
        <w:numPr>
          <w:ilvl w:val="0"/>
          <w:numId w:val="2"/>
        </w:numPr>
      </w:pPr>
      <w:r>
        <w:t>how to complete records in accordance with organisational requirements</w:t>
      </w:r>
    </w:p>
    <w:p>
      <w:pPr>
        <w:numPr>
          <w:ilvl w:val="0"/>
          <w:numId w:val="2"/>
        </w:numPr>
      </w:pPr>
      <w:r>
        <w:t>the limits of your authority and the consequences of exceeding them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Aug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Aug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NSAFD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IMPDT2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Manufacturing Technologies, Plant and Machine Operatives,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Spirits Industry Operations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Work; Relationships; Communicate; Colleagues; Stakeholders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BD736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71636F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83b6f90c3e6490f" /><Relationship Type="http://schemas.openxmlformats.org/officeDocument/2006/relationships/numbering" Target="/word/numbering.xml" Id="Ra9d713d38b96468e" /><Relationship Type="http://schemas.openxmlformats.org/officeDocument/2006/relationships/settings" Target="/word/settings.xml" Id="Ra3b26076145648c8" /><Relationship Type="http://schemas.openxmlformats.org/officeDocument/2006/relationships/image" Target="/word/media/236a2075-7e1a-4889-8678-afa46fddc0bb.png" Id="Rbf22c95448c04557" /></Relationships>
</file>