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1e60131f74f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CFAUS3</w:t>
            </w:r>
            <w:r>
              <w:rPr>
                <w:b/>
              </w:rPr>
              <w:br/>
            </w:r>
            <w:r>
              <w:rPr>
                <w:b/>
              </w:rPr>
              <w:t>Contribute to workplace health and safety committees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ec716895084e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7c58d19ec14068" /><Relationship Type="http://schemas.openxmlformats.org/officeDocument/2006/relationships/numbering" Target="/word/numbering.xml" Id="R41b58dfcc1e6455f" /><Relationship Type="http://schemas.openxmlformats.org/officeDocument/2006/relationships/settings" Target="/word/settings.xml" Id="R3df72ea19e21443e" /><Relationship Type="http://schemas.openxmlformats.org/officeDocument/2006/relationships/image" Target="/word/media/cc25429a-df92-42fc-be29-cdb581e4cc3b.png" Id="R7cec716895084eec" /></Relationships>
</file>