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80059377c4e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PROHSP2</w:t>
            </w:r>
            <w:r>
              <w:rPr>
                <w:b/>
              </w:rPr>
              <w:br/>
            </w:r>
            <w:r>
              <w:rPr>
                <w:b/>
              </w:rPr>
              <w:t>Promote a positive health and safety culture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882dfa499240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promote positive health and safety culture.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advocating a positive health and safety culture for your organisation;</w:t>
      </w:r>
    </w:p>
    <w:p>
      <w:pPr>
        <w:numPr>
          <w:ilvl w:val="0"/>
          <w:numId w:val="1"/>
        </w:numPr>
      </w:pPr>
      <w:r>
        <w:t>developing and communicating a positive health and safety culture for your organisation;</w:t>
      </w:r>
    </w:p>
    <w:p>
      <w:pPr>
        <w:numPr>
          <w:ilvl w:val="0"/>
          <w:numId w:val="1"/>
        </w:numPr>
      </w:pPr>
      <w:r>
        <w:t>working with key stakeholders in implementing a positive health and safety culture;</w:t>
      </w:r>
    </w:p>
    <w:p>
      <w:pPr>
        <w:numPr>
          <w:ilvl w:val="0"/>
          <w:numId w:val="1"/>
        </w:numPr>
      </w:pPr>
      <w:r>
        <w:t>maintaining a positive health and safety culture in your organisation; and</w:t>
      </w:r>
    </w:p>
    <w:p>
      <w:pPr>
        <w:numPr>
          <w:ilvl w:val="0"/>
          <w:numId w:val="1"/>
        </w:numPr>
      </w:pPr>
      <w:r>
        <w:t>encouraging relevant stakeholders of your organisation to lead by example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provide people with sufficient and clear information about benefits to your organisation of a positive health and safety culture</w:t>
      </w:r>
    </w:p>
    <w:p>
      <w:pPr>
        <w:numPr>
          <w:ilvl w:val="0"/>
          <w:numId w:val="2"/>
        </w:numPr>
      </w:pPr>
      <w:r>
        <w:t>obtain and maintain support of those in your organisation who can champion a positive health and safety culture</w:t>
      </w:r>
    </w:p>
    <w:p>
      <w:pPr>
        <w:numPr>
          <w:ilvl w:val="0"/>
          <w:numId w:val="2"/>
        </w:numPr>
      </w:pPr>
      <w:r>
        <w:t>communicate information about positive health and safety culture following standard operating procedures</w:t>
      </w:r>
    </w:p>
    <w:p>
      <w:pPr>
        <w:numPr>
          <w:ilvl w:val="0"/>
          <w:numId w:val="2"/>
        </w:numPr>
      </w:pPr>
      <w:r>
        <w:t>find out current level of understanding of, and support for health and safety instructions and procedures by people in the workplace following standard operating procedures</w:t>
      </w:r>
    </w:p>
    <w:p>
      <w:pPr>
        <w:numPr>
          <w:ilvl w:val="0"/>
          <w:numId w:val="2"/>
        </w:numPr>
      </w:pPr>
      <w:r>
        <w:t>identify appropriate people and groups in your organisation following standard operating procedures</w:t>
      </w:r>
    </w:p>
    <w:p>
      <w:pPr>
        <w:numPr>
          <w:ilvl w:val="0"/>
          <w:numId w:val="2"/>
        </w:numPr>
      </w:pPr>
      <w:r>
        <w:t>identify appropriate people and groups external to your organisation following standard operating procedures</w:t>
      </w:r>
    </w:p>
    <w:p>
      <w:pPr>
        <w:numPr>
          <w:ilvl w:val="0"/>
          <w:numId w:val="2"/>
        </w:numPr>
      </w:pPr>
      <w:r>
        <w:t>develop and implement additional links with people and groups following standard operating procedures</w:t>
      </w:r>
    </w:p>
    <w:p>
      <w:pPr>
        <w:numPr>
          <w:ilvl w:val="0"/>
          <w:numId w:val="2"/>
        </w:numPr>
      </w:pPr>
      <w:r>
        <w:t>develop plans to promote and implement a health and safety culture in the workplace</w:t>
      </w:r>
    </w:p>
    <w:p>
      <w:pPr>
        <w:numPr>
          <w:ilvl w:val="0"/>
          <w:numId w:val="2"/>
        </w:numPr>
      </w:pPr>
      <w:r>
        <w:t>identify where improvements and changes may be necessary using current sources of information following standard operating procedures</w:t>
      </w:r>
    </w:p>
    <w:p>
      <w:pPr>
        <w:numPr>
          <w:ilvl w:val="0"/>
          <w:numId w:val="2"/>
        </w:numPr>
      </w:pPr>
      <w:r>
        <w:t>influence the wider values system of the organisation to promote a positive health and safety culture</w:t>
      </w:r>
    </w:p>
    <w:p>
      <w:pPr>
        <w:numPr>
          <w:ilvl w:val="0"/>
          <w:numId w:val="2"/>
        </w:numPr>
      </w:pPr>
      <w:r>
        <w:t>base improvements on observed and underlying indicators of the health and safety culture</w:t>
      </w:r>
    </w:p>
    <w:p>
      <w:pPr>
        <w:numPr>
          <w:ilvl w:val="0"/>
          <w:numId w:val="2"/>
        </w:numPr>
      </w:pPr>
      <w:r>
        <w:t>provide support, assistance or advice to the appropriate people and groups following standard operating procedures</w:t>
      </w:r>
    </w:p>
    <w:p>
      <w:pPr>
        <w:numPr>
          <w:ilvl w:val="0"/>
          <w:numId w:val="2"/>
        </w:numPr>
      </w:pPr>
      <w:r>
        <w:t>include suitable performance measures and review dates following standard operating procedures</w:t>
      </w:r>
    </w:p>
    <w:p>
      <w:pPr>
        <w:numPr>
          <w:ilvl w:val="0"/>
          <w:numId w:val="2"/>
        </w:numPr>
      </w:pPr>
      <w:r>
        <w:t>check relevant information including local, national and legal guidelines and advice is provided at appropriate times, levels and pace</w:t>
      </w:r>
    </w:p>
    <w:p>
      <w:pPr>
        <w:numPr>
          <w:ilvl w:val="0"/>
          <w:numId w:val="2"/>
        </w:numPr>
      </w:pPr>
      <w:r>
        <w:t>present plans in a clear and concise manner to appropriate people following standard operating procedures</w:t>
      </w:r>
    </w:p>
    <w:p>
      <w:pPr>
        <w:numPr>
          <w:ilvl w:val="0"/>
          <w:numId w:val="2"/>
        </w:numPr>
      </w:pPr>
      <w:r>
        <w:t>implement plans to promote a health and safety culture in the workplace</w:t>
      </w:r>
    </w:p>
    <w:p>
      <w:pPr>
        <w:numPr>
          <w:ilvl w:val="0"/>
          <w:numId w:val="2"/>
        </w:numPr>
      </w:pPr>
      <w:r>
        <w:t>confirm plans include promoting advantages and legal necessities of following health and safety procedures</w:t>
      </w:r>
    </w:p>
    <w:p>
      <w:pPr>
        <w:numPr>
          <w:ilvl w:val="0"/>
          <w:numId w:val="2"/>
        </w:numPr>
      </w:pPr>
      <w:r>
        <w:t>provide practical opportunities for regular consultation on health and safety issues and ways of encouraging ideas and good practice following standard operating procedures</w:t>
      </w:r>
    </w:p>
    <w:p>
      <w:pPr>
        <w:numPr>
          <w:ilvl w:val="0"/>
          <w:numId w:val="2"/>
        </w:numPr>
      </w:pPr>
      <w:r>
        <w:t>identify and review opportunities for further improvements to the health and safety culture in the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culture within the organisation</w:t>
      </w:r>
    </w:p>
    <w:p>
      <w:pPr>
        <w:numPr>
          <w:ilvl w:val="0"/>
          <w:numId w:val="3"/>
        </w:numPr>
      </w:pPr>
      <w:r>
        <w:t>organisation's communication system used to promote the benefits of a positive health and safety culture</w:t>
      </w:r>
    </w:p>
    <w:p>
      <w:pPr>
        <w:numPr>
          <w:ilvl w:val="0"/>
          <w:numId w:val="3"/>
        </w:numPr>
      </w:pPr>
      <w:r>
        <w:t>how people communicate</w:t>
      </w:r>
    </w:p>
    <w:p>
      <w:pPr>
        <w:numPr>
          <w:ilvl w:val="0"/>
          <w:numId w:val="3"/>
        </w:numPr>
      </w:pPr>
      <w:r>
        <w:t>people and groups who may be affected</w:t>
      </w:r>
    </w:p>
    <w:p>
      <w:pPr>
        <w:numPr>
          <w:ilvl w:val="0"/>
          <w:numId w:val="3"/>
        </w:numPr>
      </w:pPr>
      <w:r>
        <w:t>how to engage people and groups who may be affected</w:t>
      </w:r>
    </w:p>
    <w:p>
      <w:pPr>
        <w:numPr>
          <w:ilvl w:val="0"/>
          <w:numId w:val="3"/>
        </w:numPr>
      </w:pPr>
      <w:r>
        <w:t>information needs of those people in the workplace affected</w:t>
      </w:r>
    </w:p>
    <w:p>
      <w:pPr>
        <w:numPr>
          <w:ilvl w:val="0"/>
          <w:numId w:val="3"/>
        </w:numPr>
      </w:pPr>
      <w:r>
        <w:t>available information sources for health and safety within the workplace</w:t>
      </w:r>
    </w:p>
    <w:p>
      <w:pPr>
        <w:numPr>
          <w:ilvl w:val="0"/>
          <w:numId w:val="3"/>
        </w:numPr>
      </w:pPr>
      <w:r>
        <w:t>importance of keeping people regularly informed and discussing their involvement</w:t>
      </w:r>
    </w:p>
    <w:p>
      <w:pPr>
        <w:numPr>
          <w:ilvl w:val="0"/>
          <w:numId w:val="3"/>
        </w:numPr>
      </w:pPr>
      <w:r>
        <w:t>how to influence the wider values system of the organisation to promote a positive health and safety culture</w:t>
      </w:r>
    </w:p>
    <w:p>
      <w:pPr>
        <w:numPr>
          <w:ilvl w:val="0"/>
          <w:numId w:val="3"/>
        </w:numPr>
      </w:pPr>
      <w:r>
        <w:t>performance measures to utilise</w:t>
      </w:r>
    </w:p>
    <w:p>
      <w:pPr>
        <w:numPr>
          <w:ilvl w:val="0"/>
          <w:numId w:val="3"/>
        </w:numPr>
      </w:pPr>
      <w:r>
        <w:t>providing effective information, advice and guidance to others</w:t>
      </w:r>
    </w:p>
    <w:p>
      <w:pPr>
        <w:numPr>
          <w:ilvl w:val="0"/>
          <w:numId w:val="3"/>
        </w:numPr>
      </w:pPr>
      <w:r>
        <w:t>external factors influencing a positive health and safety culture</w:t>
      </w:r>
    </w:p>
    <w:p>
      <w:pPr>
        <w:numPr>
          <w:ilvl w:val="0"/>
          <w:numId w:val="3"/>
        </w:numPr>
      </w:pPr>
      <w:r>
        <w:t>other sources of expertise and advice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promote; positive; culture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1735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84BB3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B3C96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83fdea3f08445a" /><Relationship Type="http://schemas.openxmlformats.org/officeDocument/2006/relationships/numbering" Target="/word/numbering.xml" Id="R24781a317b134a1d" /><Relationship Type="http://schemas.openxmlformats.org/officeDocument/2006/relationships/settings" Target="/word/settings.xml" Id="Rcfa60a1ee82c47b0" /><Relationship Type="http://schemas.openxmlformats.org/officeDocument/2006/relationships/image" Target="/word/media/18c26095-e8e8-4c02-968e-366a063fb478.png" Id="R0b882dfa49924003" /></Relationships>
</file>