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dad0be7c394b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PROHSS3</w:t>
            </w:r>
            <w:r>
              <w:rPr>
                <w:b/>
              </w:rPr>
              <w:br/>
            </w:r>
            <w:r>
              <w:rPr>
                <w:b/>
              </w:rPr>
              <w:t>Control work operations safely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430b7cc82444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with responsibility for checking and co-ordinating healthy and safe work operations. This person could, for example, be a union or non-union safety representative, a supervisor, a line manager or team leader.</w:t>
      </w:r>
    </w:p>
    <w:p>
      <w:pPr/>
      <w:r>
        <w:rPr>
          <w:lang w:val="en-GB"/>
        </w:rPr>
        <w:t>This standard is about making sure that statutory and workplace instructions are being carried out. It describes the competences required to make sure that:</w:t>
      </w:r>
    </w:p>
    <w:p>
      <w:pPr>
        <w:numPr>
          <w:ilvl w:val="0"/>
          <w:numId w:val="1"/>
        </w:numPr>
      </w:pPr>
      <w:r>
        <w:t>healthy and safe practices are being followed within work areas</w:t>
      </w:r>
    </w:p>
    <w:p>
      <w:pPr>
        <w:numPr>
          <w:ilvl w:val="0"/>
          <w:numId w:val="1"/>
        </w:numPr>
      </w:pPr>
      <w:r>
        <w:t>appropriate action is undertaken to control work hazards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keep up to date with health and safety regulations and workplace instructions and check information is from reliable sources</w:t>
      </w:r>
    </w:p>
    <w:p>
      <w:pPr>
        <w:numPr>
          <w:ilvl w:val="0"/>
          <w:numId w:val="2"/>
        </w:numPr>
      </w:pPr>
      <w:r>
        <w:t>conduct inspections of workplaces at agreed intervals following standard operating procedures</w:t>
      </w:r>
    </w:p>
    <w:p>
      <w:pPr>
        <w:numPr>
          <w:ilvl w:val="0"/>
          <w:numId w:val="2"/>
        </w:numPr>
      </w:pPr>
      <w:r>
        <w:t>confirm health and safety training needs of other people have been identified and met</w:t>
      </w:r>
    </w:p>
    <w:p>
      <w:pPr>
        <w:numPr>
          <w:ilvl w:val="0"/>
          <w:numId w:val="2"/>
        </w:numPr>
      </w:pPr>
      <w:r>
        <w:t>communicate workplace instructions to other people and obtain feedback following standard operating procedures</w:t>
      </w:r>
    </w:p>
    <w:p>
      <w:pPr>
        <w:numPr>
          <w:ilvl w:val="0"/>
          <w:numId w:val="2"/>
        </w:numPr>
      </w:pPr>
      <w:r>
        <w:t>respond promptly to any breaches of health and safety instructions in a way that meets workplace and legal requirements</w:t>
      </w:r>
    </w:p>
    <w:p>
      <w:pPr>
        <w:numPr>
          <w:ilvl w:val="0"/>
          <w:numId w:val="2"/>
        </w:numPr>
      </w:pPr>
      <w:r>
        <w:t>maintain records relating to health and safety matters that comply with legal and workplace requirements, and are accessible to those who are authorised to use them</w:t>
      </w:r>
    </w:p>
    <w:p>
      <w:pPr>
        <w:numPr>
          <w:ilvl w:val="0"/>
          <w:numId w:val="2"/>
        </w:numPr>
      </w:pPr>
      <w:r>
        <w:t>make recommendations for changes to workplace instructions to responsible people following standard operating procedures</w:t>
      </w:r>
    </w:p>
    <w:p>
      <w:pPr>
        <w:numPr>
          <w:ilvl w:val="0"/>
          <w:numId w:val="2"/>
        </w:numPr>
      </w:pPr>
      <w:r>
        <w:t>consider environmental impact of your working practices following standard operating procedures</w:t>
      </w:r>
    </w:p>
    <w:p>
      <w:pPr>
        <w:numPr>
          <w:ilvl w:val="0"/>
          <w:numId w:val="2"/>
        </w:numPr>
      </w:pPr>
      <w:r>
        <w:t>keep accurate and legible records of workplace risks identified or reported to you following standard operating procedures</w:t>
      </w:r>
    </w:p>
    <w:p>
      <w:pPr>
        <w:numPr>
          <w:ilvl w:val="0"/>
          <w:numId w:val="2"/>
        </w:numPr>
      </w:pPr>
      <w:r>
        <w:t>report existence of risks in accordance with workplace health and safety instructions</w:t>
      </w:r>
    </w:p>
    <w:p>
      <w:pPr>
        <w:numPr>
          <w:ilvl w:val="0"/>
          <w:numId w:val="2"/>
        </w:numPr>
      </w:pPr>
      <w:r>
        <w:t>review operational controls to check workplace hazards are eliminated or controlled</w:t>
      </w:r>
    </w:p>
    <w:p>
      <w:pPr>
        <w:numPr>
          <w:ilvl w:val="0"/>
          <w:numId w:val="2"/>
        </w:numPr>
      </w:pPr>
      <w:r>
        <w:t>confirm appropriate precautions to control these risks have been agreed with people responsible for health and safety</w:t>
      </w:r>
    </w:p>
    <w:p>
      <w:pPr>
        <w:numPr>
          <w:ilvl w:val="0"/>
          <w:numId w:val="2"/>
        </w:numPr>
      </w:pPr>
      <w:r>
        <w:t>check other people are aware of risks and know actions to take to minimise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​employers' and employees' main legal responsibilities for health and safety at work</w:t>
      </w:r>
    </w:p>
    <w:p>
      <w:pPr>
        <w:numPr>
          <w:ilvl w:val="0"/>
          <w:numId w:val="3"/>
        </w:numPr>
      </w:pPr>
      <w:r>
        <w:t>your responsibilities for health and safety as defined by any specific legislation covering your role</w:t>
      </w:r>
    </w:p>
    <w:p>
      <w:pPr>
        <w:numPr>
          <w:ilvl w:val="0"/>
          <w:numId w:val="3"/>
        </w:numPr>
      </w:pPr>
      <w:r>
        <w:t>scope of your role, your competency and capabilities</w:t>
      </w:r>
    </w:p>
    <w:p>
      <w:pPr>
        <w:numPr>
          <w:ilvl w:val="0"/>
          <w:numId w:val="3"/>
        </w:numPr>
      </w:pPr>
      <w:r>
        <w:t>work areas and people you have responsibility for</w:t>
      </w:r>
    </w:p>
    <w:p>
      <w:pPr>
        <w:numPr>
          <w:ilvl w:val="0"/>
          <w:numId w:val="3"/>
        </w:numPr>
      </w:pPr>
      <w:r>
        <w:t>difference between a hazard and a risk</w:t>
      </w:r>
    </w:p>
    <w:p>
      <w:pPr>
        <w:numPr>
          <w:ilvl w:val="0"/>
          <w:numId w:val="3"/>
        </w:numPr>
      </w:pPr>
      <w:r>
        <w:t>particular health and safety risks which may be present in your own role and precautions to take</w:t>
      </w:r>
    </w:p>
    <w:p>
      <w:pPr>
        <w:numPr>
          <w:ilvl w:val="0"/>
          <w:numId w:val="3"/>
        </w:numPr>
      </w:pPr>
      <w:r>
        <w:t>why you should remain alert to the presence of hazards in the workplace</w:t>
      </w:r>
    </w:p>
    <w:p>
      <w:pPr>
        <w:numPr>
          <w:ilvl w:val="0"/>
          <w:numId w:val="3"/>
        </w:numPr>
      </w:pPr>
      <w:r>
        <w:t>why you should promptly deal with or report hazards and risks at work</w:t>
      </w:r>
    </w:p>
    <w:p>
      <w:pPr>
        <w:numPr>
          <w:ilvl w:val="0"/>
          <w:numId w:val="3"/>
        </w:numPr>
      </w:pPr>
      <w:r>
        <w:t>specific health and safety arrangements covering your job role</w:t>
      </w:r>
    </w:p>
    <w:p>
      <w:pPr>
        <w:numPr>
          <w:ilvl w:val="0"/>
          <w:numId w:val="3"/>
        </w:numPr>
      </w:pPr>
      <w:r>
        <w:t>health and safety instructions at your workplace</w:t>
      </w:r>
    </w:p>
    <w:p>
      <w:pPr>
        <w:numPr>
          <w:ilvl w:val="0"/>
          <w:numId w:val="3"/>
        </w:numPr>
      </w:pPr>
      <w:r>
        <w:t>how to keep health and safety records</w:t>
      </w:r>
    </w:p>
    <w:p>
      <w:pPr>
        <w:numPr>
          <w:ilvl w:val="0"/>
          <w:numId w:val="3"/>
        </w:numPr>
      </w:pPr>
      <w:r>
        <w:t>effective communication methods</w:t>
      </w:r>
    </w:p>
    <w:p>
      <w:pPr>
        <w:numPr>
          <w:ilvl w:val="0"/>
          <w:numId w:val="3"/>
        </w:numPr>
      </w:pPr>
      <w:r>
        <w:t>effective methods of inspecting other people's activities and communicating results</w:t>
      </w:r>
    </w:p>
    <w:p>
      <w:pPr>
        <w:numPr>
          <w:ilvl w:val="0"/>
          <w:numId w:val="3"/>
        </w:numPr>
      </w:pPr>
      <w:r>
        <w:t>agreed intervals for inspecting health and safety compliance</w:t>
      </w:r>
    </w:p>
    <w:p>
      <w:pPr>
        <w:numPr>
          <w:ilvl w:val="0"/>
          <w:numId w:val="3"/>
        </w:numPr>
      </w:pPr>
      <w:r>
        <w:t>hazard notices and alerts relevant to your work</w:t>
      </w:r>
    </w:p>
    <w:p>
      <w:pPr>
        <w:numPr>
          <w:ilvl w:val="0"/>
          <w:numId w:val="3"/>
        </w:numPr>
      </w:pPr>
      <w:r>
        <w:t>reliable sources of health and safety information</w:t>
      </w:r>
    </w:p>
    <w:p>
      <w:pPr>
        <w:numPr>
          <w:ilvl w:val="0"/>
          <w:numId w:val="3"/>
        </w:numPr>
      </w:pPr>
      <w:r>
        <w:t>environment risk which may be present in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control; work operations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710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47E2D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75F27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5ceb7c5af44520" /><Relationship Type="http://schemas.openxmlformats.org/officeDocument/2006/relationships/numbering" Target="/word/numbering.xml" Id="R130660a0c9d841b8" /><Relationship Type="http://schemas.openxmlformats.org/officeDocument/2006/relationships/settings" Target="/word/settings.xml" Id="R51d6883161384a29" /><Relationship Type="http://schemas.openxmlformats.org/officeDocument/2006/relationships/image" Target="/word/media/7e1fe81d-0a5a-4408-9f89-974637dc322e.png" Id="Rb3430b7cc824447e" /></Relationships>
</file>