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ef6479c04346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PROHSS2</w:t>
            </w:r>
            <w:r>
              <w:rPr>
                <w:b/>
              </w:rPr>
              <w:br/>
            </w:r>
            <w:r>
              <w:rPr>
                <w:b/>
              </w:rPr>
              <w:t>Develop procedures to safely control work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6d13df62e574c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are required to prepare health and safety procedures for the workplace. In order to be sure that all reasonably practicable precautions have been taken against risks to health and safety it is necessary for an employer to make sure health and safety procedures are available for everyone at work to follow.</w:t>
      </w:r>
    </w:p>
    <w:p>
      <w:pPr/>
      <w:r>
        <w:rPr>
          <w:lang w:val="en-GB"/>
        </w:rPr>
        <w:t>This standard is about identifying hazards, potential hazards and assessing the risks and developing procedures to control the risks. It is also about reviewing these procedures and checking whether they are effective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realistic objectives to maintain a healthy and safe workplace</w:t>
      </w:r>
    </w:p>
    <w:p>
      <w:pPr>
        <w:numPr>
          <w:ilvl w:val="0"/>
          <w:numId w:val="1"/>
        </w:numPr>
      </w:pPr>
      <w:r>
        <w:t>develop health and safety procedures based on risk assessment and consultation which meet legal requirements and are appropriate to:</w:t>
      </w:r>
    </w:p>
    <w:p>
      <w:pPr>
        <w:numPr>
          <w:ilvl w:val="1"/>
          <w:numId w:val="1"/>
        </w:numPr>
      </w:pPr>
      <w:r>
        <w:t>type of work carried out;</w:t>
      </w:r>
    </w:p>
    <w:p>
      <w:pPr>
        <w:numPr>
          <w:ilvl w:val="1"/>
          <w:numId w:val="1"/>
        </w:numPr>
      </w:pPr>
      <w:r>
        <w:t>industry processes; and</w:t>
      </w:r>
    </w:p>
    <w:p>
      <w:pPr>
        <w:numPr>
          <w:ilvl w:val="1"/>
          <w:numId w:val="1"/>
        </w:numPr>
      </w:pPr>
      <w:r>
        <w:t>workplace</w:t>
      </w:r>
    </w:p>
    <w:p>
      <w:pPr>
        <w:numPr>
          <w:ilvl w:val="0"/>
          <w:numId w:val="1"/>
        </w:numPr>
      </w:pPr>
      <w:r>
        <w:t>identify individuals to whom people must:</w:t>
      </w:r>
    </w:p>
    <w:p>
      <w:pPr>
        <w:numPr>
          <w:ilvl w:val="1"/>
          <w:numId w:val="1"/>
        </w:numPr>
      </w:pPr>
      <w:r>
        <w:t>report incidents;</w:t>
      </w:r>
    </w:p>
    <w:p>
      <w:pPr>
        <w:numPr>
          <w:ilvl w:val="1"/>
          <w:numId w:val="1"/>
        </w:numPr>
      </w:pPr>
      <w:r>
        <w:t>report health and safety risks; and</w:t>
      </w:r>
    </w:p>
    <w:p>
      <w:pPr>
        <w:numPr>
          <w:ilvl w:val="1"/>
          <w:numId w:val="1"/>
        </w:numPr>
      </w:pPr>
      <w:r>
        <w:t>obtain first aid</w:t>
      </w:r>
    </w:p>
    <w:p>
      <w:pPr>
        <w:numPr>
          <w:ilvl w:val="0"/>
          <w:numId w:val="1"/>
        </w:numPr>
      </w:pPr>
      <w:r>
        <w:t>check effectiveness of workplace health and safety procedures following standard operating procedures</w:t>
      </w:r>
    </w:p>
    <w:p>
      <w:pPr>
        <w:numPr>
          <w:ilvl w:val="0"/>
          <w:numId w:val="1"/>
        </w:numPr>
      </w:pPr>
      <w:r>
        <w:t>specify arrangements for recording health and safety data to meet legal requirements</w:t>
      </w:r>
    </w:p>
    <w:p>
      <w:pPr>
        <w:numPr>
          <w:ilvl w:val="0"/>
          <w:numId w:val="1"/>
        </w:numPr>
      </w:pPr>
      <w:r>
        <w:t>develop plans for health and safety training relevant to the needs of your workplace, people at work and to meet legal requirements</w:t>
      </w:r>
    </w:p>
    <w:p>
      <w:pPr>
        <w:numPr>
          <w:ilvl w:val="0"/>
          <w:numId w:val="1"/>
        </w:numPr>
      </w:pPr>
      <w:r>
        <w:t>communicate health and safety procedures to other people in your workplace in a professional and considerate manner</w:t>
      </w:r>
    </w:p>
    <w:p>
      <w:pPr>
        <w:numPr>
          <w:ilvl w:val="0"/>
          <w:numId w:val="1"/>
        </w:numPr>
      </w:pPr>
      <w:r>
        <w:t>identify changes at work and legal requirements which affect current workplace health and safety procedures</w:t>
      </w:r>
    </w:p>
    <w:p>
      <w:pPr>
        <w:numPr>
          <w:ilvl w:val="0"/>
          <w:numId w:val="1"/>
        </w:numPr>
      </w:pPr>
      <w:r>
        <w:t>provide opportunities to give feedback about current health and safety procedures</w:t>
      </w:r>
    </w:p>
    <w:p>
      <w:pPr>
        <w:numPr>
          <w:ilvl w:val="0"/>
          <w:numId w:val="1"/>
        </w:numPr>
      </w:pPr>
      <w:r>
        <w:t>review all relevant health and safety reports and data to identify opportunities to improve workplace health and safety procedures</w:t>
      </w:r>
    </w:p>
    <w:p>
      <w:pPr>
        <w:numPr>
          <w:ilvl w:val="0"/>
          <w:numId w:val="1"/>
        </w:numPr>
      </w:pPr>
      <w:r>
        <w:t>identify and obtain further information and advice from reliable and recognised sources of expertise following standard operating procedures</w:t>
      </w:r>
    </w:p>
    <w:p>
      <w:pPr>
        <w:numPr>
          <w:ilvl w:val="0"/>
          <w:numId w:val="1"/>
        </w:numPr>
      </w:pPr>
      <w:r>
        <w:t>record details of reviews carried out and action plans to improve current health and safety procedures following standard operating procedures</w:t>
      </w:r>
    </w:p>
    <w:p>
      <w:pPr>
        <w:numPr>
          <w:ilvl w:val="0"/>
          <w:numId w:val="1"/>
        </w:numPr>
      </w:pPr>
      <w:r>
        <w:t>report results of reviews to relevant people following standard operating procedures</w:t>
      </w:r>
    </w:p>
    <w:p>
      <w:pPr>
        <w:numPr>
          <w:ilvl w:val="0"/>
          <w:numId w:val="1"/>
        </w:numPr>
      </w:pPr>
      <w:r>
        <w:t>alert everyone at work about revised health and safety procedures following standard operating procedures</w:t>
      </w:r>
    </w:p>
    <w:p>
      <w:pPr>
        <w:numPr>
          <w:ilvl w:val="0"/>
          <w:numId w:val="1"/>
        </w:numPr>
      </w:pPr>
      <w:r>
        <w:t>set effective measures for monitoring revised health and safety procedures</w:t>
      </w:r>
    </w:p>
    <w:p>
      <w:pPr>
        <w:numPr>
          <w:ilvl w:val="0"/>
          <w:numId w:val="1"/>
        </w:numPr>
      </w:pPr>
      <w:r>
        <w:t>consider environmental impact when developing procedures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legal responsibilities for health and safety at work required by current legislation</w:t>
      </w:r>
    </w:p>
    <w:p>
      <w:pPr>
        <w:numPr>
          <w:ilvl w:val="0"/>
          <w:numId w:val="2"/>
        </w:numPr>
      </w:pPr>
      <w:r>
        <w:t>your responsibilities for health and safety defined by any specific legislation covering your job role</w:t>
      </w:r>
    </w:p>
    <w:p>
      <w:pPr>
        <w:numPr>
          <w:ilvl w:val="0"/>
          <w:numId w:val="2"/>
        </w:numPr>
      </w:pPr>
      <w:r>
        <w:t>importance of remaining alert to presence of hazards in your workplace</w:t>
      </w:r>
    </w:p>
    <w:p>
      <w:pPr>
        <w:numPr>
          <w:ilvl w:val="0"/>
          <w:numId w:val="2"/>
        </w:numPr>
      </w:pPr>
      <w:r>
        <w:t>importance of dealing with, or promptly, reporting risks</w:t>
      </w:r>
    </w:p>
    <w:p>
      <w:pPr>
        <w:numPr>
          <w:ilvl w:val="0"/>
          <w:numId w:val="2"/>
        </w:numPr>
      </w:pPr>
      <w:r>
        <w:t>hazards that exist in your workplace</w:t>
      </w:r>
    </w:p>
    <w:p>
      <w:pPr>
        <w:numPr>
          <w:ilvl w:val="0"/>
          <w:numId w:val="2"/>
        </w:numPr>
      </w:pPr>
      <w:r>
        <w:t>particular health and safety risks which may be present in your own job role and precautions to be taken</w:t>
      </w:r>
    </w:p>
    <w:p>
      <w:pPr>
        <w:numPr>
          <w:ilvl w:val="0"/>
          <w:numId w:val="2"/>
        </w:numPr>
      </w:pPr>
      <w:r>
        <w:t>different types of working practices</w:t>
      </w:r>
    </w:p>
    <w:p>
      <w:pPr>
        <w:numPr>
          <w:ilvl w:val="0"/>
          <w:numId w:val="2"/>
        </w:numPr>
      </w:pPr>
      <w:r>
        <w:t>what would constitute a breach of legal health and safety requirements</w:t>
      </w:r>
    </w:p>
    <w:p>
      <w:pPr>
        <w:numPr>
          <w:ilvl w:val="0"/>
          <w:numId w:val="2"/>
        </w:numPr>
      </w:pPr>
      <w:r>
        <w:t>job roles and work areas of people you are responsible for</w:t>
      </w:r>
    </w:p>
    <w:p>
      <w:pPr>
        <w:numPr>
          <w:ilvl w:val="0"/>
          <w:numId w:val="2"/>
        </w:numPr>
      </w:pPr>
      <w:r>
        <w:t>commonly used working practices</w:t>
      </w:r>
    </w:p>
    <w:p>
      <w:pPr>
        <w:numPr>
          <w:ilvl w:val="0"/>
          <w:numId w:val="2"/>
        </w:numPr>
      </w:pPr>
      <w:r>
        <w:t>information required about health and safety at work</w:t>
      </w:r>
    </w:p>
    <w:p>
      <w:pPr>
        <w:numPr>
          <w:ilvl w:val="0"/>
          <w:numId w:val="2"/>
        </w:numPr>
      </w:pPr>
      <w:r>
        <w:t>information available on health and safety at work</w:t>
      </w:r>
    </w:p>
    <w:p>
      <w:pPr>
        <w:numPr>
          <w:ilvl w:val="0"/>
          <w:numId w:val="2"/>
        </w:numPr>
      </w:pPr>
      <w:r>
        <w:t>where to find information about changes to legal requirements</w:t>
      </w:r>
    </w:p>
    <w:p>
      <w:pPr>
        <w:numPr>
          <w:ilvl w:val="0"/>
          <w:numId w:val="2"/>
        </w:numPr>
      </w:pPr>
      <w:r>
        <w:t>where to find information about specific organisational health and safety instructions covering your role</w:t>
      </w:r>
    </w:p>
    <w:p>
      <w:pPr>
        <w:numPr>
          <w:ilvl w:val="0"/>
          <w:numId w:val="2"/>
        </w:numPr>
      </w:pPr>
      <w:r>
        <w:t>how to prepare and write effective instructions and procedures</w:t>
      </w:r>
    </w:p>
    <w:p>
      <w:pPr>
        <w:numPr>
          <w:ilvl w:val="0"/>
          <w:numId w:val="2"/>
        </w:numPr>
      </w:pPr>
      <w:r>
        <w:t>appropriate measures for checking different types of health and safety instructions and procedures</w:t>
      </w:r>
    </w:p>
    <w:p>
      <w:pPr>
        <w:numPr>
          <w:ilvl w:val="0"/>
          <w:numId w:val="2"/>
        </w:numPr>
      </w:pPr>
      <w:r>
        <w:t>appropriate channels of communication and consultation at work</w:t>
      </w:r>
    </w:p>
    <w:p>
      <w:pPr>
        <w:numPr>
          <w:ilvl w:val="0"/>
          <w:numId w:val="2"/>
        </w:numPr>
      </w:pPr>
      <w:r>
        <w:t>ways of conducting an effective health and safety review</w:t>
      </w:r>
    </w:p>
    <w:p>
      <w:pPr>
        <w:numPr>
          <w:ilvl w:val="0"/>
          <w:numId w:val="2"/>
        </w:numPr>
      </w:pPr>
      <w:r>
        <w:t>environment risks which may be present at work and/or in your job</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PROHSS2</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Hair, Wigs, Make Up and Prosthetics for Productions, Health and Safety, Props for Productions, Stagehands for Productions, Broadcast &amp; Media Systems Engineering, Armoury and Weapons Supply for Productions</w:t>
      </w:r>
      <w:r>
        <w:rPr>
          <w:lang w:val="en-GB"/>
        </w:rPr>
        <w:br/>
      </w:r>
    </w:p>
    <w:p>
      <w:pPr/>
      <w:r>
        <w:rPr>
          <w:lang w:val="en-GB"/>
          <w:b/>
        </w:rPr>
        <w:t>Keywords</w:t>
      </w:r>
    </w:p>
    <w:p>
      <w:pPr/>
      <w:r>
        <w:rPr>
          <w:lang w:val="en-GB"/>
        </w:rPr>
        <w:t>Occupational health and safety; procedures; safety control; work operations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E97F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AA511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a9bdf0d93c4e99" /><Relationship Type="http://schemas.openxmlformats.org/officeDocument/2006/relationships/numbering" Target="/word/numbering.xml" Id="R30111c18b35c49ff" /><Relationship Type="http://schemas.openxmlformats.org/officeDocument/2006/relationships/settings" Target="/word/settings.xml" Id="Rcdc82aaa730f4201" /><Relationship Type="http://schemas.openxmlformats.org/officeDocument/2006/relationships/image" Target="/word/media/2eeb6ff2-4c2d-485b-936a-e87a39671e51.png" Id="Rb6d13df62e574c7b" /></Relationships>
</file>