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06f73a62d748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PPLTP03</w:t>
            </w:r>
            <w:r>
              <w:rPr>
                <w:b/>
              </w:rPr>
              <w:br/>
            </w:r>
            <w:r>
              <w:rPr>
                <w:b/>
              </w:rPr>
              <w:t>Manage transport planning projects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7c39e0f44d94c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0e079ec2a3424d" /><Relationship Type="http://schemas.openxmlformats.org/officeDocument/2006/relationships/numbering" Target="/word/numbering.xml" Id="R7845a71197674098" /><Relationship Type="http://schemas.openxmlformats.org/officeDocument/2006/relationships/settings" Target="/word/settings.xml" Id="R1999bf56eb9b4c98" /><Relationship Type="http://schemas.openxmlformats.org/officeDocument/2006/relationships/image" Target="/word/media/3a28f4a7-558e-4e1f-8798-6ee4f3b6143e.png" Id="R07c39e0f44d94c06" /></Relationships>
</file>