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25c72482074a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COGPOH1</w:t>
            </w:r>
            <w:r>
              <w:rPr>
                <w:b/>
              </w:rPr>
              <w:br/>
            </w:r>
            <w:r>
              <w:rPr>
                <w:b/>
              </w:rPr>
              <w:t>Contribute to health and safety of the working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86f5c0571f43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e767edf5194977" /><Relationship Type="http://schemas.openxmlformats.org/officeDocument/2006/relationships/numbering" Target="/word/numbering.xml" Id="Rcbc24b6aab43445d" /><Relationship Type="http://schemas.openxmlformats.org/officeDocument/2006/relationships/settings" Target="/word/settings.xml" Id="R0899ad1b657c40e1" /><Relationship Type="http://schemas.openxmlformats.org/officeDocument/2006/relationships/image" Target="/word/media/a0b5b737-04db-453e-b21c-71f1781fb759.png" Id="R5286f5c0571f436e" /></Relationships>
</file>