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87d2925b1e42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IMPBW103</w:t>
            </w:r>
            <w:r>
              <w:rPr>
                <w:b/>
              </w:rPr>
              <w:br/>
            </w:r>
            <w:r>
              <w:rPr>
                <w:b/>
              </w:rPr>
              <w:t>Control wort boiling, clarification and cooling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da8de510a04b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wort boiling, clarification and cooling in brewing. This standard details the skills and understanding needed when applying heat to bring about a change in the condition of a product, when removing heat to achieve the required change in the condition of the product or to preserve the product state and/or quality. It also details the skills and knowledge to competently prepare for, start up and complete hopped wort transfer to the fermentation vessel in brewing. It details the skills required to start up, run and shut down equipment, as well as being able to take the appropriate action should operating problems occur. It is also about working to product specifications and production schedules. Complying with and understanding health and safety, food safety and organisational requirements are essential features of this standard. This standard also covers understanding the principles of the wort boiling process in brewing including sterilisation, stabilisation of enzyme action, evaporation, coagulation and precipitation of protein (trub formation) and beer haze precursors, flavour development other than hop bitterness and colour formation, and how the control of different factors can affect the wort. It covers what happens during the boiling process, the characteristics of hops, hop bitterness formation and values, the use of other raw materials, process aid additions and the operating principles of wort kettles (coppers). It details the understanding of the principles of wort clarification and cooling in brewing. It covers the impact of trub and spent hops on beer quality and their removal, wort clarification devices, the methods and effects of wort cooling and how wort coolers work. This standard is for you if you require a broad knowledge and understanding of the wort boiling, clarification and cooling process and related activity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wort boiling, clarification and cooling</w:t>
      </w:r>
    </w:p>
    <w:p>
      <w:pPr>
        <w:numPr>
          <w:ilvl w:val="0"/>
          <w:numId w:val="1"/>
        </w:numPr>
      </w:pPr>
      <w:r>
        <w:t>prepare for wort boiling, clarification and cooling in accordance</w:t>
      </w:r>
    </w:p>
    <w:p>
      <w:pPr>
        <w:numPr>
          <w:ilvl w:val="0"/>
          <w:numId w:val="1"/>
        </w:numPr>
      </w:pPr>
      <w:r>
        <w:t>with the legal or regulatory requirements, the organisational health</w:t>
      </w:r>
    </w:p>
    <w:p>
      <w:pPr>
        <w:numPr>
          <w:ilvl w:val="0"/>
          <w:numId w:val="1"/>
        </w:numPr>
      </w:pPr>
      <w:r>
        <w:t>and safety, hygiene and 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wort boiling, clarification and cooling is</w:t>
      </w:r>
    </w:p>
    <w:p>
      <w:pPr>
        <w:numPr>
          <w:ilvl w:val="0"/>
          <w:numId w:val="1"/>
        </w:numPr>
      </w:pPr>
      <w:r>
        <w:t>available and fit 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procedures</w:t>
      </w:r>
    </w:p>
    <w:p>
      <w:pPr>
        <w:numPr>
          <w:ilvl w:val="0"/>
          <w:numId w:val="1"/>
        </w:numPr>
      </w:pPr>
      <w:r>
        <w:t>Carry out wort boiling, clarification and cooling</w:t>
      </w:r>
    </w:p>
    <w:p>
      <w:pPr>
        <w:numPr>
          <w:ilvl w:val="0"/>
          <w:numId w:val="1"/>
        </w:numPr>
      </w:pPr>
      <w:r>
        <w:t>carry out wort boiling, clarification and cooling in accordance with</w:t>
      </w:r>
    </w:p>
    <w:p>
      <w:pPr>
        <w:numPr>
          <w:ilvl w:val="0"/>
          <w:numId w:val="1"/>
        </w:numPr>
      </w:pPr>
      <w:r>
        <w:t>the legal or regulatory requirements, the organisational health and</w:t>
      </w:r>
    </w:p>
    <w:p>
      <w:pPr>
        <w:numPr>
          <w:ilvl w:val="0"/>
          <w:numId w:val="1"/>
        </w:numPr>
      </w:pPr>
      <w:r>
        <w:t>safety, hygiene and 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procedures</w:t>
      </w:r>
    </w:p>
    <w:p>
      <w:pPr>
        <w:numPr>
          <w:ilvl w:val="0"/>
          <w:numId w:val="1"/>
        </w:numPr>
      </w:pPr>
      <w:r>
        <w:t>Finish wort boiling, clarification and cooling</w:t>
      </w:r>
    </w:p>
    <w:p>
      <w:pPr>
        <w:numPr>
          <w:ilvl w:val="0"/>
          <w:numId w:val="1"/>
        </w:numPr>
      </w:pPr>
      <w:r>
        <w:t>finish wort boiling, clarification and cooling in accordance with the</w:t>
      </w:r>
    </w:p>
    <w:p>
      <w:pPr>
        <w:numPr>
          <w:ilvl w:val="0"/>
          <w:numId w:val="1"/>
        </w:numPr>
      </w:pPr>
      <w:r>
        <w:t>legal or regulatory requirements, the organisational health and</w:t>
      </w:r>
    </w:p>
    <w:p>
      <w:pPr>
        <w:numPr>
          <w:ilvl w:val="0"/>
          <w:numId w:val="1"/>
        </w:numPr>
      </w:pPr>
      <w:r>
        <w:t>safety, hygiene and environmental standards and instructions</w:t>
      </w:r>
    </w:p>
    <w:p>
      <w:pPr>
        <w:numPr>
          <w:ilvl w:val="0"/>
          <w:numId w:val="1"/>
        </w:numPr>
      </w:pPr>
      <w:r>
        <w:t>time shut down in accordance with relevant specifications</w:t>
      </w:r>
    </w:p>
    <w:p>
      <w:pPr>
        <w:numPr>
          <w:ilvl w:val="0"/>
          <w:numId w:val="1"/>
        </w:numPr>
      </w:pPr>
      <w:r>
        <w:t>set up wort transfer equipment according to specification,</w:t>
      </w:r>
    </w:p>
    <w:p>
      <w:pPr>
        <w:numPr>
          <w:ilvl w:val="0"/>
          <w:numId w:val="1"/>
        </w:numPr>
      </w:pPr>
      <w:r>
        <w:t>including ensuring that the fermentation vessel to be used is</w:t>
      </w:r>
    </w:p>
    <w:p>
      <w:pPr>
        <w:numPr>
          <w:ilvl w:val="0"/>
          <w:numId w:val="1"/>
        </w:numPr>
      </w:pPr>
      <w:r>
        <w:t>empty and clean</w:t>
      </w:r>
    </w:p>
    <w:p>
      <w:pPr>
        <w:numPr>
          <w:ilvl w:val="0"/>
          <w:numId w:val="1"/>
        </w:numPr>
      </w:pPr>
      <w:r>
        <w:t>make sure that hopped wort is ready to be transferred to the</w:t>
      </w:r>
    </w:p>
    <w:p>
      <w:pPr>
        <w:numPr>
          <w:ilvl w:val="0"/>
          <w:numId w:val="1"/>
        </w:numPr>
      </w:pPr>
      <w:r>
        <w:t>fermentation vessel</w:t>
      </w:r>
    </w:p>
    <w:p>
      <w:pPr>
        <w:numPr>
          <w:ilvl w:val="0"/>
          <w:numId w:val="1"/>
        </w:numPr>
      </w:pPr>
      <w:r>
        <w:t>transfer hopped wort in accordance with the legal or regulatory</w:t>
      </w:r>
    </w:p>
    <w:p>
      <w:pPr>
        <w:numPr>
          <w:ilvl w:val="0"/>
          <w:numId w:val="1"/>
        </w:numPr>
      </w:pPr>
      <w:r>
        <w:t>requirements, the organisational health and safety, the hygiene</w:t>
      </w:r>
    </w:p>
    <w:p>
      <w:pPr>
        <w:numPr>
          <w:ilvl w:val="0"/>
          <w:numId w:val="1"/>
        </w:numPr>
      </w:pPr>
      <w:r>
        <w:t>and environmental standards and the standard operating</w:t>
      </w:r>
    </w:p>
    <w:p>
      <w:pPr>
        <w:numPr>
          <w:ilvl w:val="0"/>
          <w:numId w:val="1"/>
        </w:numPr>
      </w:pPr>
      <w:r>
        <w:t>procedures</w:t>
      </w:r>
    </w:p>
    <w:p>
      <w:pPr>
        <w:numPr>
          <w:ilvl w:val="0"/>
          <w:numId w:val="1"/>
        </w:numPr>
      </w:pPr>
      <w:r>
        <w:t>use transfer equipment in accordance with organisational policies</w:t>
      </w:r>
    </w:p>
    <w:p>
      <w:pPr>
        <w:numPr>
          <w:ilvl w:val="0"/>
          <w:numId w:val="1"/>
        </w:numPr>
      </w:pPr>
      <w:r>
        <w:t>and procedures and make sure that it is supplied with specified</w:t>
      </w:r>
    </w:p>
    <w:p>
      <w:pPr>
        <w:numPr>
          <w:ilvl w:val="0"/>
          <w:numId w:val="1"/>
        </w:numPr>
      </w:pPr>
      <w:r>
        <w:t>materials and services</w:t>
      </w:r>
    </w:p>
    <w:p>
      <w:pPr>
        <w:numPr>
          <w:ilvl w:val="0"/>
          <w:numId w:val="1"/>
        </w:numPr>
      </w:pPr>
      <w:r>
        <w:t>achieve the required output to the correct specification</w:t>
      </w:r>
    </w:p>
    <w:p>
      <w:pPr>
        <w:numPr>
          <w:ilvl w:val="0"/>
          <w:numId w:val="1"/>
        </w:numPr>
      </w:pPr>
      <w:r>
        <w:t>follow procedures to shut down equipment</w:t>
      </w:r>
    </w:p>
    <w:p>
      <w:pPr>
        <w:numPr>
          <w:ilvl w:val="0"/>
          <w:numId w:val="1"/>
        </w:numPr>
      </w:pPr>
      <w:r>
        <w:t>deal with items that can be re-cycled or reworked</w:t>
      </w:r>
    </w:p>
    <w:p>
      <w:pPr>
        <w:numPr>
          <w:ilvl w:val="0"/>
          <w:numId w:val="1"/>
        </w:numPr>
      </w:pPr>
      <w:r>
        <w:t>dispose of waste in accordance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procedures</w:t>
      </w:r>
    </w:p>
    <w:p>
      <w:pPr>
        <w:numPr>
          <w:ilvl w:val="0"/>
          <w:numId w:val="1"/>
        </w:numPr>
      </w:pPr>
      <w:r>
        <w:t>complete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the purpose and importance of the process</w:t>
      </w:r>
    </w:p>
    <w:p>
      <w:pPr>
        <w:numPr>
          <w:ilvl w:val="1"/>
          <w:numId w:val="2"/>
        </w:numPr>
      </w:pPr>
      <w:r>
        <w:t>what materials to use and in what quantity</w:t>
      </w:r>
    </w:p>
    <w:p>
      <w:pPr>
        <w:numPr>
          <w:ilvl w:val="1"/>
          <w:numId w:val="2"/>
        </w:numPr>
      </w:pPr>
      <w:r>
        <w:t>how to obtain and interpret the relevant process or ingredient</w:t>
      </w:r>
    </w:p>
    <w:p>
      <w:pPr>
        <w:numPr>
          <w:ilvl w:val="0"/>
          <w:numId w:val="2"/>
        </w:numPr>
      </w:pPr>
      <w:r>
        <w:t>specification</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the process and why it is</w:t>
      </w:r>
    </w:p>
    <w:p>
      <w:pPr>
        <w:numPr>
          <w:ilvl w:val="0"/>
          <w:numId w:val="2"/>
        </w:numPr>
      </w:pPr>
      <w:r>
        <w:t>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different ways to carry out the process</w:t>
      </w:r>
    </w:p>
    <w:p>
      <w:pPr>
        <w:numPr>
          <w:ilvl w:val="1"/>
          <w:numId w:val="2"/>
        </w:numPr>
      </w:pPr>
      <w:r>
        <w:t>how to carry out the process in an efficient manner and why it is</w:t>
      </w:r>
    </w:p>
    <w:p>
      <w:pPr>
        <w:numPr>
          <w:ilvl w:val="0"/>
          <w:numId w:val="2"/>
        </w:numPr>
      </w:pPr>
      <w:r>
        <w:t>important to do so</w:t>
      </w:r>
    </w:p>
    <w:p>
      <w:pPr>
        <w:numPr>
          <w:ilvl w:val="1"/>
          <w:numId w:val="2"/>
        </w:numPr>
      </w:pPr>
      <w:r>
        <w:t>how to make equipment ready for future use</w:t>
      </w:r>
    </w:p>
    <w:p>
      <w:pPr>
        <w:numPr>
          <w:ilvl w:val="1"/>
          <w:numId w:val="2"/>
        </w:numPr>
      </w:pPr>
      <w:r>
        <w:t>the purposes of boiling</w:t>
      </w:r>
    </w:p>
    <w:p>
      <w:pPr>
        <w:numPr>
          <w:ilvl w:val="1"/>
          <w:numId w:val="2"/>
        </w:numPr>
      </w:pPr>
      <w:r>
        <w:t>what factors affect the effectiveness of wort boiling</w:t>
      </w:r>
    </w:p>
    <w:p>
      <w:pPr>
        <w:numPr>
          <w:ilvl w:val="1"/>
          <w:numId w:val="2"/>
        </w:numPr>
      </w:pPr>
      <w:r>
        <w:t>hot side aeration and the downstream effects</w:t>
      </w:r>
    </w:p>
    <w:p>
      <w:pPr>
        <w:numPr>
          <w:ilvl w:val="1"/>
          <w:numId w:val="2"/>
        </w:numPr>
      </w:pPr>
      <w:r>
        <w:t>what the purposes of adding liquid adjunct to the wort kettle are</w:t>
      </w:r>
    </w:p>
    <w:p>
      <w:pPr>
        <w:numPr>
          <w:ilvl w:val="1"/>
          <w:numId w:val="2"/>
        </w:numPr>
      </w:pPr>
      <w:r>
        <w:t>the purpose and function of copper fining</w:t>
      </w:r>
    </w:p>
    <w:p>
      <w:pPr>
        <w:numPr>
          <w:ilvl w:val="1"/>
          <w:numId w:val="2"/>
        </w:numPr>
      </w:pPr>
      <w:r>
        <w:t>what the nature and origins of hops and hop preparations are</w:t>
      </w:r>
    </w:p>
    <w:p>
      <w:pPr>
        <w:numPr>
          <w:ilvl w:val="1"/>
          <w:numId w:val="2"/>
        </w:numPr>
      </w:pPr>
      <w:r>
        <w:t>the principles of isomerisation and how hops or hop preparations</w:t>
      </w:r>
    </w:p>
    <w:p>
      <w:pPr>
        <w:numPr>
          <w:ilvl w:val="0"/>
          <w:numId w:val="2"/>
        </w:numPr>
      </w:pPr>
      <w:r>
        <w:t>yield bitterness during wort boiling</w:t>
      </w:r>
    </w:p>
    <w:p>
      <w:pPr>
        <w:numPr>
          <w:ilvl w:val="1"/>
          <w:numId w:val="2"/>
        </w:numPr>
      </w:pPr>
      <w:r>
        <w:t>how alternative or supplementary additions of hop bitterness are</w:t>
      </w:r>
    </w:p>
    <w:p>
      <w:pPr>
        <w:numPr>
          <w:ilvl w:val="0"/>
          <w:numId w:val="2"/>
        </w:numPr>
      </w:pPr>
      <w:r>
        <w:t>made at later stages in the process</w:t>
      </w:r>
    </w:p>
    <w:p>
      <w:pPr>
        <w:numPr>
          <w:ilvl w:val="1"/>
          <w:numId w:val="2"/>
        </w:numPr>
      </w:pPr>
      <w:r>
        <w:t>how bitterness value of beer is expressed and what typical values</w:t>
      </w:r>
    </w:p>
    <w:p>
      <w:pPr>
        <w:numPr>
          <w:ilvl w:val="0"/>
          <w:numId w:val="2"/>
        </w:numPr>
      </w:pPr>
      <w:r>
        <w:t>are</w:t>
      </w:r>
    </w:p>
    <w:p>
      <w:pPr>
        <w:numPr>
          <w:ilvl w:val="1"/>
          <w:numId w:val="2"/>
        </w:numPr>
      </w:pPr>
      <w:r>
        <w:t>what the bitterness potential of hops are</w:t>
      </w:r>
    </w:p>
    <w:p>
      <w:pPr>
        <w:numPr>
          <w:ilvl w:val="1"/>
          <w:numId w:val="2"/>
        </w:numPr>
      </w:pPr>
      <w:r>
        <w:t>how required hop rate/hop throw/hop addition is calculated to</w:t>
      </w:r>
    </w:p>
    <w:p>
      <w:pPr>
        <w:numPr>
          <w:ilvl w:val="0"/>
          <w:numId w:val="2"/>
        </w:numPr>
      </w:pPr>
      <w:r>
        <w:t>achieve a given bitterness</w:t>
      </w:r>
    </w:p>
    <w:p>
      <w:pPr>
        <w:numPr>
          <w:ilvl w:val="1"/>
          <w:numId w:val="2"/>
        </w:numPr>
      </w:pPr>
      <w:r>
        <w:t>what the principles of hop utilisation are</w:t>
      </w:r>
    </w:p>
    <w:p>
      <w:pPr>
        <w:numPr>
          <w:ilvl w:val="1"/>
          <w:numId w:val="2"/>
        </w:numPr>
      </w:pPr>
      <w:r>
        <w:t>what other raw materials are used in wort boiling and their</w:t>
      </w:r>
    </w:p>
    <w:p>
      <w:pPr>
        <w:numPr>
          <w:ilvl w:val="0"/>
          <w:numId w:val="2"/>
        </w:numPr>
      </w:pPr>
      <w:r>
        <w:t>function</w:t>
      </w:r>
    </w:p>
    <w:p>
      <w:pPr>
        <w:numPr>
          <w:ilvl w:val="1"/>
          <w:numId w:val="2"/>
        </w:numPr>
      </w:pPr>
      <w:r>
        <w:t>the operating principles of wort kettles (coppers)</w:t>
      </w:r>
    </w:p>
    <w:p>
      <w:pPr>
        <w:numPr>
          <w:ilvl w:val="1"/>
          <w:numId w:val="2"/>
        </w:numPr>
      </w:pPr>
      <w:r>
        <w:t>the potential of trub constituents, spent hops and other materials</w:t>
      </w:r>
    </w:p>
    <w:p>
      <w:pPr>
        <w:numPr>
          <w:ilvl w:val="0"/>
          <w:numId w:val="2"/>
        </w:numPr>
      </w:pPr>
      <w:r>
        <w:t>in boiled wort to impact adversely on beer quality</w:t>
      </w:r>
    </w:p>
    <w:p>
      <w:pPr>
        <w:numPr>
          <w:ilvl w:val="1"/>
          <w:numId w:val="2"/>
        </w:numPr>
      </w:pPr>
      <w:r>
        <w:t>how beer quality is affected by trub constituents, spent hops and</w:t>
      </w:r>
    </w:p>
    <w:p>
      <w:pPr>
        <w:numPr>
          <w:ilvl w:val="0"/>
          <w:numId w:val="2"/>
        </w:numPr>
      </w:pPr>
      <w:r>
        <w:t>other materials</w:t>
      </w:r>
    </w:p>
    <w:p>
      <w:pPr>
        <w:numPr>
          <w:ilvl w:val="1"/>
          <w:numId w:val="2"/>
        </w:numPr>
      </w:pPr>
      <w:r>
        <w:t>the methods available for the removal of trub and/or spent hops</w:t>
      </w:r>
    </w:p>
    <w:p>
      <w:pPr>
        <w:numPr>
          <w:ilvl w:val="1"/>
          <w:numId w:val="2"/>
        </w:numPr>
      </w:pPr>
      <w:r>
        <w:t>how wort clarification devices operate and carry out their function</w:t>
      </w:r>
    </w:p>
    <w:p>
      <w:pPr>
        <w:numPr>
          <w:ilvl w:val="1"/>
          <w:numId w:val="2"/>
        </w:numPr>
      </w:pPr>
      <w:r>
        <w:t>the purpose of wort cooling</w:t>
      </w:r>
    </w:p>
    <w:p>
      <w:pPr>
        <w:numPr>
          <w:ilvl w:val="1"/>
          <w:numId w:val="2"/>
        </w:numPr>
      </w:pPr>
      <w:r>
        <w:t>the effect of cooling on wort constituents</w:t>
      </w:r>
    </w:p>
    <w:p>
      <w:pPr>
        <w:numPr>
          <w:ilvl w:val="1"/>
          <w:numId w:val="2"/>
        </w:numPr>
      </w:pPr>
      <w:r>
        <w:t>methods available for cooling wort</w:t>
      </w:r>
    </w:p>
    <w:p>
      <w:pPr>
        <w:numPr>
          <w:ilvl w:val="1"/>
          <w:numId w:val="2"/>
        </w:numPr>
      </w:pPr>
      <w:r>
        <w:t>how wort coolers operate and carry out their function</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imppo208 (skill), impbw103k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Wort; Hops; Coagulation; Precipitation; Boiling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609C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F2E1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a8159052d24207" /><Relationship Type="http://schemas.openxmlformats.org/officeDocument/2006/relationships/numbering" Target="/word/numbering.xml" Id="R3c2143f0e7654229" /><Relationship Type="http://schemas.openxmlformats.org/officeDocument/2006/relationships/settings" Target="/word/settings.xml" Id="R3d32a1522d754078" /><Relationship Type="http://schemas.openxmlformats.org/officeDocument/2006/relationships/image" Target="/word/media/9bb03776-2793-4b86-af3f-019f84ca56b2.png" Id="R9ada8de510a04b09" /></Relationships>
</file>