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8b6f2f71740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SEMIC326</w:t>
            </w:r>
            <w:r>
              <w:rPr>
                <w:b/>
              </w:rPr>
              <w:br/>
            </w:r>
            <w:r>
              <w:rPr>
                <w:b/>
              </w:rPr>
              <w:t>Commissioning emergency electrical power generation equipment and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2a4db81c2640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dae9cac99744a0" /><Relationship Type="http://schemas.openxmlformats.org/officeDocument/2006/relationships/numbering" Target="/word/numbering.xml" Id="R3b117ee00802404a" /><Relationship Type="http://schemas.openxmlformats.org/officeDocument/2006/relationships/settings" Target="/word/settings.xml" Id="Rb4982a63e3b544d5" /><Relationship Type="http://schemas.openxmlformats.org/officeDocument/2006/relationships/image" Target="/word/media/1e5445d0-ede7-4a95-b8d1-f064b9a209bd.png" Id="R222a4db81c264087" /></Relationships>
</file>