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f72c29652946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CLDAL17</w:t>
            </w:r>
            <w:r>
              <w:rPr>
                <w:b/>
              </w:rPr>
              <w:br/>
            </w:r>
            <w:r>
              <w:rPr>
                <w:b/>
              </w:rPr>
              <w:t>Develop and apply understanding of theory and effective practice in adult learning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e09ec5b97c48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 your knowledge base of theories, concepts, techniques, models of effective practice and contextual information and relevant professional codes of practice/conduct - and using them to improve your own role and practice.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develop understanding of theories, concepts, models and techniques relevant to own role and area of expertise</w:t>
      </w:r>
    </w:p>
    <w:p>
      <w:pPr>
        <w:numPr>
          <w:ilvl w:val="0"/>
          <w:numId w:val="1"/>
        </w:numPr>
      </w:pPr>
      <w:r>
        <w:t>apply understanding of theory, concepts and effective practice in adult learning to own practice</w:t>
      </w:r>
    </w:p>
    <w:p>
      <w:pPr>
        <w:numPr>
          <w:ilvl w:val="0"/>
          <w:numId w:val="1"/>
        </w:numPr>
      </w:pPr>
      <w:r>
        <w:t>tailor and adapt models and techniques to own role and practice</w:t>
      </w:r>
    </w:p>
    <w:p>
      <w:pPr>
        <w:numPr>
          <w:ilvl w:val="0"/>
          <w:numId w:val="1"/>
        </w:numPr>
      </w:pPr>
      <w:r>
        <w:t>draw upon contextual knowledge and resources to inform practice</w:t>
      </w:r>
    </w:p>
    <w:p>
      <w:pPr>
        <w:numPr>
          <w:ilvl w:val="0"/>
          <w:numId w:val="1"/>
        </w:numPr>
      </w:pPr>
      <w:r>
        <w:t>keep own knowledge base and practice up to date</w:t>
      </w:r>
    </w:p>
    <w:p>
      <w:pPr>
        <w:numPr>
          <w:ilvl w:val="0"/>
          <w:numId w:val="1"/>
        </w:numPr>
      </w:pPr>
      <w:r>
        <w:t>continually review own practice based on developments in theory, concepts, models, techniques and approaches to effective practice</w:t>
      </w:r>
    </w:p>
    <w:p>
      <w:pPr>
        <w:numPr>
          <w:ilvl w:val="0"/>
          <w:numId w:val="1"/>
        </w:numPr>
      </w:pPr>
      <w:r>
        <w:t>share effective practice with other practitioners</w:t>
      </w:r>
    </w:p>
    <w:p>
      <w:pPr>
        <w:numPr>
          <w:ilvl w:val="0"/>
          <w:numId w:val="1"/>
        </w:numPr>
      </w:pPr>
      <w:r>
        <w:t>promote inclusivity, diversity and equality of opportunity and challenge discriminatory practices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sources of relevant theories, concepts, models and techniques and how to access them</w:t>
      </w:r>
    </w:p>
    <w:p>
      <w:pPr>
        <w:numPr>
          <w:ilvl w:val="0"/>
          <w:numId w:val="2"/>
        </w:numPr>
      </w:pPr>
      <w:r>
        <w:t>the range of topics you need to consider when developing and applying theory and effective practice in your role</w:t>
      </w:r>
    </w:p>
    <w:p>
      <w:pPr>
        <w:numPr>
          <w:ilvl w:val="0"/>
          <w:numId w:val="2"/>
        </w:numPr>
      </w:pPr>
      <w:r>
        <w:t>sources of contextual information and how to access them</w:t>
      </w:r>
    </w:p>
    <w:p>
      <w:pPr>
        <w:numPr>
          <w:ilvl w:val="0"/>
          <w:numId w:val="2"/>
        </w:numPr>
      </w:pPr>
      <w:r>
        <w:t>ways to evaluate theories, concepts, models, techniques and contextual information for their usefulness and applicability</w:t>
      </w:r>
    </w:p>
    <w:p>
      <w:pPr>
        <w:numPr>
          <w:ilvl w:val="0"/>
          <w:numId w:val="2"/>
        </w:numPr>
      </w:pPr>
      <w:r>
        <w:t>the contribution of evidence based practice to the development of theories, models, concepts and techniques</w:t>
      </w:r>
    </w:p>
    <w:p>
      <w:pPr>
        <w:numPr>
          <w:ilvl w:val="0"/>
          <w:numId w:val="2"/>
        </w:numPr>
      </w:pPr>
      <w:r>
        <w:t>the purpose and application of research, reflection, self- evaluation and peer review in developing own practice</w:t>
      </w:r>
    </w:p>
    <w:p>
      <w:pPr>
        <w:numPr>
          <w:ilvl w:val="0"/>
          <w:numId w:val="2"/>
        </w:numPr>
      </w:pPr>
      <w:r>
        <w:t>the learners, groups and networks you can work with to improve your own and others' understanding of theory and practice and how to build relationships with them</w:t>
      </w:r>
    </w:p>
    <w:p>
      <w:pPr>
        <w:numPr>
          <w:ilvl w:val="0"/>
          <w:numId w:val="2"/>
        </w:numPr>
      </w:pPr>
      <w:r>
        <w:t>the boundaries and limits of own professional expertise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adult learning process and could include technical equipment, IT-based resources, buildings, sources of specialist knowledge, local assets.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6C3E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C57FF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4790cb17a54fae" /><Relationship Type="http://schemas.openxmlformats.org/officeDocument/2006/relationships/numbering" Target="/word/numbering.xml" Id="R01da24e56b344721" /><Relationship Type="http://schemas.openxmlformats.org/officeDocument/2006/relationships/settings" Target="/word/settings.xml" Id="Rcae2e745ae6e4a3b" /><Relationship Type="http://schemas.openxmlformats.org/officeDocument/2006/relationships/image" Target="/word/media/2d8f2ad8-a40a-4d7e-8264-a2f26b96a8d8.png" Id="R06e09ec5b97c48fc" /></Relationships>
</file>