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1deceef0dd40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CLDFL17</w:t>
            </w:r>
            <w:r>
              <w:rPr>
                <w:b/>
              </w:rPr>
              <w:br/>
            </w:r>
            <w:r>
              <w:rPr>
                <w:b/>
              </w:rPr>
              <w:t>Evaluate and improve family learning provision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51bf0636cb45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family learning provision and planning/implementing quality improvements.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and scope of the evaluation</w:t>
      </w:r>
    </w:p>
    <w:p>
      <w:pPr>
        <w:numPr>
          <w:ilvl w:val="0"/>
          <w:numId w:val="1"/>
        </w:numPr>
      </w:pPr>
      <w:r>
        <w:t>identify quality requirements and appropriate measures of performance</w:t>
      </w:r>
    </w:p>
    <w:p>
      <w:pPr>
        <w:numPr>
          <w:ilvl w:val="0"/>
          <w:numId w:val="1"/>
        </w:numPr>
      </w:pPr>
      <w:r>
        <w:t>identify methods for monitoring, and collecting, managing and analysing data</w:t>
      </w:r>
    </w:p>
    <w:p>
      <w:pPr>
        <w:numPr>
          <w:ilvl w:val="0"/>
          <w:numId w:val="1"/>
        </w:numPr>
      </w:pPr>
      <w:r>
        <w:t>collect and analyse data according to identified monitoring procedures</w:t>
      </w:r>
    </w:p>
    <w:p>
      <w:pPr>
        <w:numPr>
          <w:ilvl w:val="0"/>
          <w:numId w:val="1"/>
        </w:numPr>
      </w:pPr>
      <w:r>
        <w:t>identify strengths and areas for improvement</w:t>
      </w:r>
    </w:p>
    <w:p>
      <w:pPr>
        <w:numPr>
          <w:ilvl w:val="0"/>
          <w:numId w:val="1"/>
        </w:numPr>
      </w:pPr>
      <w:r>
        <w:t>evaluate own contribution to working within quality systems</w:t>
      </w:r>
    </w:p>
    <w:p>
      <w:pPr>
        <w:numPr>
          <w:ilvl w:val="0"/>
          <w:numId w:val="1"/>
        </w:numPr>
      </w:pPr>
      <w:r>
        <w:t>ensure that potential improvements are realistic and achievable</w:t>
      </w:r>
    </w:p>
    <w:p>
      <w:pPr>
        <w:numPr>
          <w:ilvl w:val="0"/>
          <w:numId w:val="1"/>
        </w:numPr>
      </w:pPr>
      <w:r>
        <w:t>work with others to plan and implement improvements to learning and development</w:t>
      </w:r>
    </w:p>
    <w:p>
      <w:pPr>
        <w:numPr>
          <w:ilvl w:val="0"/>
          <w:numId w:val="1"/>
        </w:numPr>
      </w:pPr>
      <w:r>
        <w:t>monitor and evaluate the impact of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family learning programmes</w:t>
      </w:r>
    </w:p>
    <w:p>
      <w:pPr>
        <w:numPr>
          <w:ilvl w:val="0"/>
          <w:numId w:val="2"/>
        </w:numPr>
      </w:pPr>
      <w:r>
        <w:t>the key concepts and principles of quality assurance and continuous improvement</w:t>
      </w:r>
    </w:p>
    <w:p>
      <w:pPr>
        <w:numPr>
          <w:ilvl w:val="0"/>
          <w:numId w:val="2"/>
        </w:numPr>
      </w:pPr>
      <w:r>
        <w:t>the quality requirements appropriate to own work context and work role</w:t>
      </w:r>
    </w:p>
    <w:p>
      <w:pPr>
        <w:numPr>
          <w:ilvl w:val="0"/>
          <w:numId w:val="2"/>
        </w:numPr>
      </w:pPr>
      <w:r>
        <w:t>how to research and keep up to date with quality requirements relevant to learning and development</w:t>
      </w:r>
    </w:p>
    <w:p>
      <w:pPr>
        <w:numPr>
          <w:ilvl w:val="0"/>
          <w:numId w:val="2"/>
        </w:numPr>
      </w:pPr>
      <w:r>
        <w:t>industry recognised standards relevant to family learning and the processes and activities which deliver excellence in the work context being evaluated</w:t>
      </w:r>
    </w:p>
    <w:p>
      <w:pPr>
        <w:numPr>
          <w:ilvl w:val="0"/>
          <w:numId w:val="2"/>
        </w:numPr>
      </w:pPr>
      <w:r>
        <w:t>how to identify performance indicators relevant to the area being evaluated</w:t>
      </w:r>
    </w:p>
    <w:p>
      <w:pPr>
        <w:numPr>
          <w:ilvl w:val="0"/>
          <w:numId w:val="2"/>
        </w:numPr>
      </w:pPr>
      <w:r>
        <w:t>how to set realistic targets, the contribution that targets can make to evaluation processes and the drawbacks associated with target driven work</w:t>
      </w:r>
    </w:p>
    <w:p>
      <w:pPr>
        <w:numPr>
          <w:ilvl w:val="0"/>
          <w:numId w:val="2"/>
        </w:numPr>
      </w:pPr>
      <w:r>
        <w:t>the strengths and weaknesses of different monitoring and information collection methods and how to develop and administer these methods</w:t>
      </w:r>
    </w:p>
    <w:p>
      <w:pPr>
        <w:numPr>
          <w:ilvl w:val="0"/>
          <w:numId w:val="2"/>
        </w:numPr>
      </w:pPr>
      <w:r>
        <w:t>the range, amount and frequency of data, qualitative and quantitative, that needs to be collected and analysed to give valid information about quality</w:t>
      </w:r>
    </w:p>
    <w:p>
      <w:pPr>
        <w:numPr>
          <w:ilvl w:val="0"/>
          <w:numId w:val="2"/>
        </w:numPr>
      </w:pPr>
      <w:r>
        <w:t>the contribution that technology can make to the monitoring and evaluation process</w:t>
      </w:r>
    </w:p>
    <w:p>
      <w:pPr>
        <w:numPr>
          <w:ilvl w:val="0"/>
          <w:numId w:val="2"/>
        </w:numPr>
      </w:pPr>
      <w:r>
        <w:t>the principles of information management and how to establish systems for the monitoring and management of qualitative and quantitative data</w:t>
      </w:r>
    </w:p>
    <w:p>
      <w:pPr>
        <w:numPr>
          <w:ilvl w:val="0"/>
          <w:numId w:val="2"/>
        </w:numPr>
      </w:pPr>
      <w:r>
        <w:t>processes, procedures and methods involved in data analysis and interpretation</w:t>
      </w:r>
    </w:p>
    <w:p>
      <w:pPr>
        <w:numPr>
          <w:ilvl w:val="0"/>
          <w:numId w:val="2"/>
        </w:numPr>
      </w:pPr>
      <w:r>
        <w:t>what to monitor for specific purposes and how to record and store it</w:t>
      </w:r>
    </w:p>
    <w:p>
      <w:pPr>
        <w:numPr>
          <w:ilvl w:val="0"/>
          <w:numId w:val="2"/>
        </w:numPr>
      </w:pPr>
      <w:r>
        <w:t>how to contribute to self-assessment and evaluation processes</w:t>
      </w:r>
    </w:p>
    <w:p>
      <w:pPr>
        <w:numPr>
          <w:ilvl w:val="0"/>
          <w:numId w:val="2"/>
        </w:numPr>
      </w:pPr>
      <w:r>
        <w:t>the role and functions of individuals and teams in improving quality and raising standards</w:t>
      </w:r>
    </w:p>
    <w:p>
      <w:pPr>
        <w:numPr>
          <w:ilvl w:val="0"/>
          <w:numId w:val="2"/>
        </w:numPr>
      </w:pPr>
      <w:r>
        <w:t>the importance of involving learners in quality improvement</w:t>
      </w:r>
    </w:p>
    <w:p>
      <w:pPr>
        <w:numPr>
          <w:ilvl w:val="0"/>
          <w:numId w:val="2"/>
        </w:numPr>
      </w:pPr>
      <w:r>
        <w:t>how to encourage learners to contribute to evaluation of learning</w:t>
      </w:r>
    </w:p>
    <w:p>
      <w:pPr>
        <w:numPr>
          <w:ilvl w:val="0"/>
          <w:numId w:val="2"/>
        </w:numPr>
      </w:pPr>
      <w:r>
        <w:t>the impact of the wider learning environment on the learner experience</w:t>
      </w:r>
    </w:p>
    <w:p>
      <w:pPr>
        <w:numPr>
          <w:ilvl w:val="0"/>
          <w:numId w:val="2"/>
        </w:numPr>
      </w:pPr>
      <w:r>
        <w:t>how to use feedback to develop own practice specific to the relevant quality systems</w:t>
      </w:r>
    </w:p>
    <w:p>
      <w:pPr>
        <w:numPr>
          <w:ilvl w:val="0"/>
          <w:numId w:val="2"/>
        </w:numPr>
      </w:pPr>
      <w:r>
        <w:t>how to act on the outcomes of quality assurance, including evaluation</w:t>
      </w:r>
    </w:p>
    <w:p>
      <w:pPr>
        <w:numPr>
          <w:ilvl w:val="0"/>
          <w:numId w:val="2"/>
        </w:numPr>
      </w:pPr>
      <w:r>
        <w:t>how to contribute to quality improvement plans</w:t>
      </w:r>
    </w:p>
    <w:p>
      <w:pPr>
        <w:numPr>
          <w:ilvl w:val="0"/>
          <w:numId w:val="2"/>
        </w:numPr>
      </w:pPr>
      <w:r>
        <w:t>how to work with those involved in the learning process to influence and implement quality improvement</w:t>
      </w:r>
    </w:p>
    <w:p>
      <w:pPr>
        <w:numPr>
          <w:ilvl w:val="0"/>
          <w:numId w:val="2"/>
        </w:numPr>
      </w:pPr>
      <w:r>
        <w:t>the confidentiality and data protection legislation relevant to the collection and storage of information in learning and development</w:t>
      </w:r>
    </w:p>
    <w:p>
      <w:pPr>
        <w:numPr>
          <w:ilvl w:val="0"/>
          <w:numId w:val="2"/>
        </w:numPr>
      </w:pPr>
      <w:r>
        <w:t>issues related to equality and diversity and that may affect evaluation and improvement to provision, and how to address these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Family</w:t>
      </w:r>
    </w:p>
    <w:p>
      <w:pPr/>
      <w:r>
        <w:rPr>
          <w:lang w:val="en-GB"/>
        </w:rPr>
        <w:t>Family includes any person who has parental responsibility for a child and any other person with whom the child has been living Each family is unique and can include parents, carers, guardians, grandparents, other relatives, chosen family and of course, children and young people.  </w:t>
      </w:r>
    </w:p>
    <w:p>
      <w:pPr/>
      <w:r>
        <w:rPr>
          <w:lang w:val="en-GB"/>
        </w:rPr>
        <w:t>Technology</w:t>
      </w:r>
    </w:p>
    <w:p>
      <w:pPr/>
      <w:r>
        <w:rPr>
          <w:lang w:val="en-GB"/>
        </w:rPr>
        <w:t>This refers to both hardware and online tools/apps which can be used in the communication (including social media) and practice.</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BBE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616F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d3321254e94707" /><Relationship Type="http://schemas.openxmlformats.org/officeDocument/2006/relationships/numbering" Target="/word/numbering.xml" Id="R05075f59a47949d1" /><Relationship Type="http://schemas.openxmlformats.org/officeDocument/2006/relationships/settings" Target="/word/settings.xml" Id="Rf739dff367f942c1" /><Relationship Type="http://schemas.openxmlformats.org/officeDocument/2006/relationships/image" Target="/word/media/a3deef81-b9e8-48a3-936b-7b4a3a30e534.png" Id="R9151bf0636cb45a1" /></Relationships>
</file>