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83fe9adeb74a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EUSLDC1L</w:t>
            </w:r>
            <w:r>
              <w:rPr>
                <w:b/>
              </w:rPr>
              <w:br/>
            </w:r>
            <w:r>
              <w:rPr>
                <w:b/>
              </w:rPr>
              <w:t>Assess the configuration of metered areas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823c21e7194a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the configuration of metered areas.</w:t>
      </w:r>
    </w:p>
    <w:p>
      <w:pPr/>
      <w:r>
        <w:rPr>
          <w:lang w:val="en-GB"/>
        </w:rPr>
        <w:t>This includes checking that information and plans about metered areas are in agreement with what is actually found in the distribution network and that valves and meters are where they are expected to be.  This includes ensuring that DMA boundary valves are accessible and are not passing water and identifying and reporting problems with valves and meters.   It is also important to establish inflow and outflow meters and record any changes that have been made as well as making sure that DMA permanent boundary valves are marked correctly on site and network plans. Safety and hygiene procedures should be followed at all times.</w:t>
      </w:r>
    </w:p>
    <w:p>
      <w:pPr/>
      <w:r>
        <w:rPr>
          <w:lang w:val="en-GB"/>
        </w:rPr>
        <w:t>This Standard is for anyone who assesses the configuration of metered areas.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follow safe working and hygiene processes in accordance with approved procedures and practices at all times</w:t>
      </w:r>
    </w:p>
    <w:p>
      <w:pPr>
        <w:numPr>
          <w:ilvl w:val="0"/>
          <w:numId w:val="1"/>
        </w:numPr>
      </w:pPr>
      <w:r>
        <w:t>use relevant information from reliable sources about metered areas</w:t>
      </w:r>
    </w:p>
    <w:p>
      <w:pPr>
        <w:numPr>
          <w:ilvl w:val="0"/>
          <w:numId w:val="1"/>
        </w:numPr>
      </w:pPr>
      <w:r>
        <w:t>confirm location of specified fittings complies with information provided</w:t>
      </w:r>
    </w:p>
    <w:p>
      <w:pPr>
        <w:numPr>
          <w:ilvl w:val="0"/>
          <w:numId w:val="1"/>
        </w:numPr>
      </w:pPr>
      <w:r>
        <w:t>check that boundary valves and zonal valves are as specified, accessible and not passing water</w:t>
      </w:r>
    </w:p>
    <w:p>
      <w:pPr>
        <w:numPr>
          <w:ilvl w:val="0"/>
          <w:numId w:val="1"/>
        </w:numPr>
      </w:pPr>
      <w:r>
        <w:t>correlate onsite data at District Metering Areas and expected nightlines, taking into account seasonal variations and events</w:t>
      </w:r>
    </w:p>
    <w:p>
      <w:pPr>
        <w:numPr>
          <w:ilvl w:val="0"/>
          <w:numId w:val="1"/>
        </w:numPr>
      </w:pPr>
      <w:r>
        <w:t>operate valves in accordance with safe valving procedures when required to assist in network validation </w:t>
      </w:r>
    </w:p>
    <w:p>
      <w:pPr>
        <w:numPr>
          <w:ilvl w:val="0"/>
          <w:numId w:val="1"/>
        </w:numPr>
      </w:pPr>
      <w:r>
        <w:t>report to relevant people any network fittings or equipment that requires repair or maintenance in accordance with organisational procedures</w:t>
      </w:r>
    </w:p>
    <w:p>
      <w:pPr>
        <w:numPr>
          <w:ilvl w:val="0"/>
          <w:numId w:val="1"/>
        </w:numPr>
      </w:pPr>
      <w:r>
        <w:t>identify possible reasons and follow an appropriate course of action in line with organisational procedures when valves are not in the expected state</w:t>
      </w:r>
    </w:p>
    <w:p>
      <w:pPr>
        <w:numPr>
          <w:ilvl w:val="0"/>
          <w:numId w:val="1"/>
        </w:numPr>
      </w:pPr>
      <w:r>
        <w:t>record accurate, relevant and complete information about actual configuration in accordance with approved procedures and practices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regulations, company procedures and processes relating to health, safety, environment , emergencies and hygiene 2. sources of information about metered areas including about existing and new valves, meters, hydrants and other fittings 3. how to interpret network plans 4. the purpose and uses of boundary valves and the consequences of inappropriate operation  5. the importance of checking accessibility and working conditions of boundary valves and zonal valves 6. how the operation of valves can assist in network assessment and validation 7. procedures to follow to ensure safe valving operation 8. how to correlate onsite data at District Metering Areas and expected nightlines 9. the implications of seasonal variations and events 10. who to report repair and maintenance details to 11. procedures for water tightness of boundary valves 12. reasons why valves may not be in the expected status, and the implications of changing them 13. the consequences of making any changes or variations to water quality and supply, with regard to organisational limits 14. the importance of not affecting system pressures 15. organisational recording requirements 16. the importance of checking site and network plans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EUSLDC2</w:t>
      </w:r>
      <w:r>
        <w:rPr>
          <w:lang w:val="en-GB"/>
        </w:rPr>
        <w:br/>
      </w:r>
    </w:p>
    <w:p>
      <w:pPr/>
      <w:r>
        <w:rPr>
          <w:lang w:val="en-GB"/>
          <w:b/>
        </w:rPr>
        <w:t>Relevant Occupations</w:t>
      </w:r>
    </w:p>
    <w:p>
      <w:pPr/>
      <w:r>
        <w:rPr>
          <w:lang w:val="en-GB"/>
        </w:rPr>
        <w:t>Engineering, Water Network Technician, Water Leakage Detection Technician</w:t>
      </w:r>
      <w:r>
        <w:rPr>
          <w:lang w:val="en-GB"/>
        </w:rPr>
        <w:br/>
      </w:r>
    </w:p>
    <w:p>
      <w:pPr/>
      <w:r>
        <w:rPr>
          <w:lang w:val="en-GB"/>
          <w:b/>
        </w:rPr>
        <w:t>Suite</w:t>
      </w:r>
    </w:p>
    <w:p>
      <w:pPr/>
      <w:r>
        <w:rPr>
          <w:lang w:val="en-GB"/>
        </w:rPr>
        <w:t>Leakage Detection and Control</w:t>
      </w:r>
      <w:r>
        <w:rPr>
          <w:lang w:val="en-GB"/>
        </w:rPr>
        <w:br/>
      </w:r>
    </w:p>
    <w:p>
      <w:pPr/>
      <w:r>
        <w:rPr>
          <w:lang w:val="en-GB"/>
          <w:b/>
        </w:rPr>
        <w:t>Keywords</w:t>
      </w:r>
    </w:p>
    <w:p>
      <w:pPr/>
      <w:r>
        <w:rPr>
          <w:lang w:val="en-GB"/>
        </w:rPr>
        <w:t>leakage; valves; meters; water quality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F193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326ec981e240bf" /><Relationship Type="http://schemas.openxmlformats.org/officeDocument/2006/relationships/numbering" Target="/word/numbering.xml" Id="R6ec0e295c692463f" /><Relationship Type="http://schemas.openxmlformats.org/officeDocument/2006/relationships/settings" Target="/word/settings.xml" Id="R5933e2aa1366425c" /><Relationship Type="http://schemas.openxmlformats.org/officeDocument/2006/relationships/image" Target="/word/media/0b9e3a81-c944-4d77-9219-f1f5acac4360.png" Id="R21823c21e7194ae9" /></Relationships>
</file>