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3b361c400b44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EUSFES30</w:t>
            </w:r>
            <w:r>
              <w:rPr>
                <w:b/>
              </w:rPr>
              <w:br/>
            </w:r>
            <w:r>
              <w:rPr>
                <w:b/>
              </w:rPr>
              <w:t>Collect recyclable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4570b99f2f43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collect recyclable materials. You will need to use equipment and procedures suited to the nature of the material. This includes identifying materials which are suitable for recycling, collecting them using the correct equipment 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collection in accordance with approved procedures and</w:t>
      </w:r>
    </w:p>
    <w:p>
      <w:pPr>
        <w:numPr>
          <w:ilvl w:val="0"/>
          <w:numId w:val="1"/>
        </w:numPr>
      </w:pPr>
      <w:r>
        <w:t>practices</w:t>
      </w:r>
    </w:p>
    <w:p>
      <w:pPr>
        <w:numPr>
          <w:ilvl w:val="1"/>
          <w:numId w:val="1"/>
        </w:numPr>
      </w:pPr>
      <w:r>
        <w:t>identify materials suitable for recycling and those that cannot be</w:t>
      </w:r>
    </w:p>
    <w:p>
      <w:pPr>
        <w:numPr>
          <w:ilvl w:val="0"/>
          <w:numId w:val="1"/>
        </w:numPr>
      </w:pPr>
      <w:r>
        <w:t>recycled in accordance with approved procedures and practices</w:t>
      </w:r>
    </w:p>
    <w:p>
      <w:pPr>
        <w:numPr>
          <w:ilvl w:val="1"/>
          <w:numId w:val="1"/>
        </w:numPr>
      </w:pPr>
      <w:r>
        <w:t>use appropriate methods to explain the difference between</w:t>
      </w:r>
    </w:p>
    <w:p>
      <w:pPr>
        <w:numPr>
          <w:ilvl w:val="0"/>
          <w:numId w:val="1"/>
        </w:numPr>
      </w:pPr>
      <w:r>
        <w:t>recyclable and non-recyclable materials to members of the public</w:t>
      </w:r>
    </w:p>
    <w:p>
      <w:pPr>
        <w:numPr>
          <w:ilvl w:val="1"/>
          <w:numId w:val="1"/>
        </w:numPr>
      </w:pPr>
      <w:r>
        <w:t>prepare, check, maintain and use equipment for collecting</w:t>
      </w:r>
    </w:p>
    <w:p>
      <w:pPr>
        <w:numPr>
          <w:ilvl w:val="0"/>
          <w:numId w:val="1"/>
        </w:numPr>
      </w:pPr>
      <w:r>
        <w:t>recyclable materials</w:t>
      </w:r>
    </w:p>
    <w:p>
      <w:pPr>
        <w:numPr>
          <w:ilvl w:val="1"/>
          <w:numId w:val="1"/>
        </w:numPr>
      </w:pPr>
      <w:r>
        <w:t>ensure your own actions minimise the risk of harm to self and</w:t>
      </w:r>
    </w:p>
    <w:p>
      <w:pPr>
        <w:numPr>
          <w:ilvl w:val="0"/>
          <w:numId w:val="1"/>
        </w:numPr>
      </w:pPr>
      <w:r>
        <w:t>others</w:t>
      </w:r>
    </w:p>
    <w:p>
      <w:pPr>
        <w:numPr>
          <w:ilvl w:val="1"/>
          <w:numId w:val="1"/>
        </w:numPr>
      </w:pPr>
      <w:r>
        <w:t>select and use appropriate personal protective equipment in</w:t>
      </w:r>
    </w:p>
    <w:p>
      <w:pPr>
        <w:numPr>
          <w:ilvl w:val="0"/>
          <w:numId w:val="1"/>
        </w:numPr>
      </w:pPr>
      <w:r>
        <w:t>accordance with approved procedures and practices</w:t>
      </w:r>
    </w:p>
    <w:p>
      <w:pPr>
        <w:numPr>
          <w:ilvl w:val="1"/>
          <w:numId w:val="1"/>
        </w:numPr>
      </w:pPr>
      <w:r>
        <w:t>leave the collection site clean and safe and take the appropriate</w:t>
      </w:r>
    </w:p>
    <w:p>
      <w:pPr>
        <w:numPr>
          <w:ilvl w:val="0"/>
          <w:numId w:val="1"/>
        </w:numPr>
      </w:pPr>
      <w:r>
        <w:t>action to report any damage.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methods of collecting recyclable materials</w:t>
      </w:r>
    </w:p>
    <w:p>
      <w:pPr>
        <w:numPr>
          <w:ilvl w:val="1"/>
          <w:numId w:val="2"/>
        </w:numPr>
      </w:pPr>
      <w:r>
        <w:t>your own role and responsibilities during collection work</w:t>
      </w:r>
    </w:p>
    <w:p>
      <w:pPr>
        <w:numPr>
          <w:ilvl w:val="1"/>
          <w:numId w:val="2"/>
        </w:numPr>
      </w:pPr>
      <w:r>
        <w:t>the differences between recyclable and non-recyclable materials</w:t>
      </w:r>
    </w:p>
    <w:p>
      <w:pPr>
        <w:numPr>
          <w:ilvl w:val="1"/>
          <w:numId w:val="2"/>
        </w:numPr>
      </w:pPr>
      <w:r>
        <w:t>the different roles of those involved in the recycling industry</w:t>
      </w:r>
    </w:p>
    <w:p>
      <w:pPr>
        <w:numPr>
          <w:ilvl w:val="1"/>
          <w:numId w:val="2"/>
        </w:numPr>
      </w:pPr>
      <w:r>
        <w:t>the reasons why you can or cannot collect certain materials</w:t>
      </w:r>
    </w:p>
    <w:p>
      <w:pPr>
        <w:numPr>
          <w:ilvl w:val="1"/>
          <w:numId w:val="2"/>
        </w:numPr>
      </w:pPr>
      <w:r>
        <w:t>the equipment needed to collect materials for recycling and how</w:t>
      </w:r>
    </w:p>
    <w:p>
      <w:pPr>
        <w:numPr>
          <w:ilvl w:val="0"/>
          <w:numId w:val="2"/>
        </w:numPr>
      </w:pPr>
      <w:r>
        <w:t>to prepare, check maintain and use it</w:t>
      </w:r>
    </w:p>
    <w:p>
      <w:pPr>
        <w:numPr>
          <w:ilvl w:val="1"/>
          <w:numId w:val="2"/>
        </w:numPr>
      </w:pPr>
      <w:r>
        <w:t>your own responsibilities under health and safety and other</w:t>
      </w:r>
    </w:p>
    <w:p>
      <w:pPr>
        <w:numPr>
          <w:ilvl w:val="0"/>
          <w:numId w:val="2"/>
        </w:numPr>
      </w:pPr>
      <w:r>
        <w:t>relevant legislation</w:t>
      </w:r>
    </w:p>
    <w:p>
      <w:pPr>
        <w:numPr>
          <w:ilvl w:val="1"/>
          <w:numId w:val="2"/>
        </w:numPr>
      </w:pPr>
      <w:r>
        <w:t>the implications for your work in relation to relevant health and</w:t>
      </w:r>
    </w:p>
    <w:p>
      <w:pPr>
        <w:numPr>
          <w:ilvl w:val="0"/>
          <w:numId w:val="2"/>
        </w:numPr>
      </w:pPr>
      <w:r>
        <w:t>safety, environmental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Approved procedures and practices</w:t>
      </w:r>
    </w:p>
    <w:p>
      <w:pPr/>
      <w:r>
        <w:rPr>
          <w:lang w:val="en-GB"/>
        </w:rPr>
        <w:t>Health, safety and environmental related to the individual and others,</w:t>
      </w:r>
    </w:p>
    <w:p>
      <w:pPr/>
      <w:r>
        <w:rPr>
          <w:lang w:val="en-GB"/>
        </w:rPr>
        <w:t>organisational, regulatory, statutory, relevant company policies, risk</w:t>
      </w:r>
    </w:p>
    <w:p>
      <w:pPr/>
      <w:r>
        <w:rPr>
          <w:lang w:val="en-GB"/>
        </w:rPr>
        <w:t>assessment</w:t>
      </w:r>
    </w:p>
    <w:p>
      <w:pPr/>
      <w:r>
        <w:rPr>
          <w:lang w:val="en-GB"/>
        </w:rPr>
        <w:t>Other persons</w:t>
      </w:r>
    </w:p>
    <w:p>
      <w:pPr/>
      <w:r>
        <w:rPr>
          <w:lang w:val="en-GB"/>
        </w:rPr>
        <w:t>Colleagues, persons external to the organisation</w:t>
      </w:r>
    </w:p>
    <w:p>
      <w:pPr/>
      <w:r>
        <w:rPr>
          <w:lang w:val="en-GB"/>
        </w:rPr>
        <w:t>Appropriate action</w:t>
      </w:r>
    </w:p>
    <w:p>
      <w:pPr/>
      <w:r>
        <w:rPr>
          <w:lang w:val="en-GB"/>
        </w:rPr>
        <w:t>Corrective action within the scope of responsibility, report to another</w:t>
      </w:r>
    </w:p>
    <w:p>
      <w:pPr/>
      <w:r>
        <w:rPr>
          <w:lang w:val="en-GB"/>
        </w:rPr>
        <w:t>person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wo30</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Collect; Recyclable; Materials; Non recyclable; Environmental legislation; Waste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0C1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3C29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dfb92b1e8c45fe" /><Relationship Type="http://schemas.openxmlformats.org/officeDocument/2006/relationships/numbering" Target="/word/numbering.xml" Id="Rf2b7789f311e4846" /><Relationship Type="http://schemas.openxmlformats.org/officeDocument/2006/relationships/settings" Target="/word/settings.xml" Id="R65a280a3e4934571" /><Relationship Type="http://schemas.openxmlformats.org/officeDocument/2006/relationships/image" Target="/word/media/9af7a897-a4fa-4d6e-bc1c-e1b8ebcbea6a.png" Id="Rc04570b99f2f4332" /></Relationships>
</file>