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8135c131a34c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EUSEPUS027L</w:t>
            </w:r>
            <w:r>
              <w:rPr>
                <w:b/>
              </w:rPr>
              <w:br/>
            </w:r>
            <w:r>
              <w:rPr>
                <w:b/>
              </w:rPr>
              <w:t>Evaluate and solve problems in the operation of a generation unit in the power utilities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e3afda848734a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evaluating and solving problems of a generation unit in the ​​utilities environment. This includes gathering, collating and assessing information relating to the operation of a unit. It also includes preparing and undertaking the work ​in accordance with the current organisational procedures.</w:t>
      </w:r>
    </w:p>
    <w:p>
      <w:pPr/>
      <w:r>
        <w:rPr>
          <w:lang w:val="en-GB"/>
        </w:rPr>
        <w:t>To meet this standard you will be able to:</w:t>
      </w:r>
    </w:p>
    <w:p>
      <w:pPr>
        <w:numPr>
          <w:ilvl w:val="0"/>
          <w:numId w:val="1"/>
        </w:numPr>
      </w:pPr>
      <w:r>
        <w:t>assess and evaluate information</w:t>
      </w:r>
    </w:p>
    <w:p>
      <w:pPr>
        <w:numPr>
          <w:ilvl w:val="0"/>
          <w:numId w:val="1"/>
        </w:numPr>
      </w:pPr>
      <w:r>
        <w:t>investigate the problem and initiate actions to solve the problem</w:t>
      </w:r>
    </w:p>
    <w:p>
      <w:pPr>
        <w:numPr>
          <w:ilvl w:val="0"/>
          <w:numId w:val="1"/>
        </w:numPr>
      </w:pPr>
      <w:r>
        <w:t>work safely using appropriate 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a crafts person or technician working independently in the power utilities environment, taking personal responsibility for their own actions and for the quality and accuracy of the work carried out.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Assess and evaluate information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assess the range of information needed to deal with the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identify the information sources to be used to evaluate the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obtain pre-determined and selected sources of information to evaluate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assess the  validity, reliability and significance of the information obtained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search for alternative sources when the information is inadequate or conflicting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follow procedures and precautions designed to safeguard personnel, plant and the environment</w:t>
      </w:r>
    </w:p>
    <w:p>
      <w:pPr/>
      <w:r>
        <w:rPr>
          <w:lang w:val="en-GB"/>
        </w:rPr>
        <w:t>Investigate the extent of the problem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use pre-determined information sources to investigate the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establish the nature and extent of the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identify incidences where the same or similar problems have occurred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draw valid conclusions in the light of available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assess the consequences and impact of the problem on the operation of the unit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assess the implications and impact of the problem on maintenance priorities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evaluate the hazards posed by the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coordinate resources to investigate the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determine how to deal with  the problem in the light of the prevailing situation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initiate the actions needed to deal with the problem with an urgency appropriate to its significance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coordinate actions to make sure the problem is dealt with according to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evaluate actions taken to establish if the unit operating problem has been resolved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 follow procedures and precautions designed to safeguard personnel, plant and the environment</w:t>
      </w:r>
    </w:p>
    <w:p>
      <w:pPr/>
      <w:r>
        <w:rPr>
          <w:lang w:val="en-GB"/>
        </w:rPr>
        <w:t>Use and communicate data and information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 record, organise and store information in accordance with organisational reporting, documentation systems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 communicate the results of the investigation and actions taken to resolve the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 maintain communications with those that provide information relating to the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 deal with problems reporting those outside role responsibility to designated personnel in line with organisational procedures, where appropriate​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General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the principles of health and safety in the workplace, environmental legislation and relevant regulations in relation to the work to be 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the organisations reporting lines, authorisation roles and responsibilities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the organisational safety rules, policies and procedures in relation to the work to be carried out</w:t>
      </w:r>
    </w:p>
    <w:p>
      <w:pPr/>
      <w:r>
        <w:rPr>
          <w:lang w:val="en-GB"/>
        </w:rPr>
        <w:t>Evaluating and solving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what sort of information needs to be communicated at handover and why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why it is important to communicate concisely and accurately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how to maintain safe working and environmental practices throughout the duration of the work minimising the risks to self and others 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company work instructions, information and reporting  systems and documentation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how to respond to the different types and categories of emergency situations that might occur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what records need to be kept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the basic principles of the electricity generation process and the system operating principles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how to methodically evaluate and resolve problems using problem solving techniques and processes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what information sources are available to support the problem investigation solving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how to judge if information is valid, reliable and significant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who you should communicate with and why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the role of different systems in the electricity generation process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27 Feb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EPUS027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Domestic Appliance Service Engineer, Domestic Heating Engineer, Engineering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Electricity Network Control Engineer, Electricity Power Utilities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Solve, problems, electricity, power, generation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3E641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67d9b6c1034828" /><Relationship Type="http://schemas.openxmlformats.org/officeDocument/2006/relationships/numbering" Target="/word/numbering.xml" Id="Re54be85d1abc4d86" /><Relationship Type="http://schemas.openxmlformats.org/officeDocument/2006/relationships/settings" Target="/word/settings.xml" Id="Ra7e75e795cf54278" /><Relationship Type="http://schemas.openxmlformats.org/officeDocument/2006/relationships/image" Target="/word/media/279c1d6c-924a-4884-9f37-0cbe0cf06dfd.png" Id="R1e3afda848734aa3" /></Relationships>
</file>