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4899d2582746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IMIHVT03</w:t>
            </w:r>
            <w:r>
              <w:rPr>
                <w:b/>
              </w:rPr>
              <w:br/>
            </w:r>
            <w:r>
              <w:rPr>
                <w:b/>
              </w:rPr>
              <w:t>Remove and replace heavy vehicle trailer electrical auxiliary units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5b8d0a12a84d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removing and replacing units and components previously identified as faulty, damaged, deteriorated or where the customer has requested replacements. It is also about evaluating the performance of replaced units and components. </w:t>
      </w:r>
    </w:p>
    <w:p>
      <w:pPr/>
      <w:r>
        <w:rPr>
          <w:lang w:val="en-GB"/>
        </w:rPr>
        <w:br/>
      </w:r>
    </w:p>
    <w:p>
      <w:pPr/>
      <w:r>
        <w:rPr>
          <w:lang w:val="en-GB"/>
        </w:rPr>
        <w:t xml:space="preserve">The units and components concerned are those not replaced as part of normal routine heavy vehicle trailer maintenance (servicing) activities.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use suitable personal and vehicle protective equipment throughout all heavy vehicle trailer maintenance activities </w:t>
      </w:r>
    </w:p>
    <w:p>
      <w:pPr/>
      <w:r>
        <w:rPr>
          <w:lang w:val="en-GB"/>
        </w:rPr>
        <w:t>P2</w:t>
      </w:r>
    </w:p>
    <w:p>
      <w:pPr/>
      <w:r>
        <w:rPr>
          <w:lang w:val="en-GB"/>
        </w:rPr>
        <w:t xml:space="preserve">‍ </w:t>
      </w:r>
    </w:p>
    <w:p>
      <w:pPr/>
      <w:r>
        <w:rPr>
          <w:lang w:val="en-GB"/>
        </w:rPr>
        <w:t>support your removal and replacement activities by reviewing </w:t>
      </w:r>
    </w:p>
    <w:p>
      <w:pPr/>
      <w:r>
        <w:rPr>
          <w:lang w:val="en-GB"/>
        </w:rPr>
        <w:t>P2.1</w:t>
      </w:r>
    </w:p>
    <w:p>
      <w:pPr/>
      <w:r>
        <w:rPr>
          <w:lang w:val="en-GB"/>
        </w:rPr>
        <w:t xml:space="preserve">‍ </w:t>
      </w:r>
    </w:p>
    <w:p>
      <w:pPr/>
      <w:r>
        <w:rPr>
          <w:lang w:val="en-GB"/>
        </w:rPr>
        <w:t>heavy vehicle trailer technical data </w:t>
      </w:r>
    </w:p>
    <w:p>
      <w:pPr/>
      <w:r>
        <w:rPr>
          <w:lang w:val="en-GB"/>
        </w:rPr>
        <w:t>P2.2</w:t>
      </w:r>
    </w:p>
    <w:p>
      <w:pPr/>
      <w:r>
        <w:rPr>
          <w:lang w:val="en-GB"/>
        </w:rPr>
        <w:t xml:space="preserve">‍ </w:t>
      </w:r>
    </w:p>
    <w:p>
      <w:pPr/>
      <w:r>
        <w:rPr>
          <w:lang w:val="en-GB"/>
        </w:rPr>
        <w:t>removal and replacement procedures </w:t>
      </w:r>
    </w:p>
    <w:p>
      <w:pPr/>
      <w:r>
        <w:rPr>
          <w:lang w:val="en-GB"/>
        </w:rPr>
        <w:t>P2.3</w:t>
      </w:r>
    </w:p>
    <w:p>
      <w:pPr/>
      <w:r>
        <w:rPr>
          <w:lang w:val="en-GB"/>
        </w:rPr>
        <w:t xml:space="preserve">‍ </w:t>
      </w:r>
    </w:p>
    <w:p>
      <w:pPr/>
      <w:r>
        <w:rPr>
          <w:lang w:val="en-GB"/>
        </w:rPr>
        <w:t>legal requirements </w:t>
      </w:r>
    </w:p>
    <w:p>
      <w:pPr/>
      <w:r>
        <w:rPr>
          <w:lang w:val="en-GB"/>
        </w:rPr>
        <w:t>P3</w:t>
      </w:r>
    </w:p>
    <w:p>
      <w:pPr/>
      <w:r>
        <w:rPr>
          <w:lang w:val="en-GB"/>
        </w:rPr>
        <w:t xml:space="preserve">‍ </w:t>
      </w:r>
    </w:p>
    <w:p>
      <w:pPr/>
      <w:r>
        <w:rPr>
          <w:lang w:val="en-GB"/>
        </w:rPr>
        <w:t xml:space="preserve">prepare, check and use all the </w:t>
      </w:r>
    </w:p>
    <w:p>
      <w:pPr/>
      <w:r>
        <w:rPr>
          <w:lang w:val="en-GB"/>
        </w:rPr>
        <w:t>equipment</w:t>
      </w:r>
    </w:p>
    <w:p>
      <w:pPr/>
      <w:r>
        <w:rPr>
          <w:lang w:val="en-GB"/>
        </w:rPr>
        <w:t xml:space="preserve"> required following manufacturers' instructions </w:t>
      </w:r>
    </w:p>
    <w:p>
      <w:pPr/>
      <w:r>
        <w:rPr>
          <w:lang w:val="en-GB"/>
        </w:rPr>
        <w:t>P4</w:t>
      </w:r>
    </w:p>
    <w:p>
      <w:pPr/>
      <w:r>
        <w:rPr>
          <w:lang w:val="en-GB"/>
        </w:rPr>
        <w:t xml:space="preserve">‍ </w:t>
      </w:r>
    </w:p>
    <w:p>
      <w:pPr/>
      <w:r>
        <w:rPr>
          <w:lang w:val="en-GB"/>
        </w:rPr>
        <w:t>carry out all removal and replacement activities following; </w:t>
      </w:r>
    </w:p>
    <w:p>
      <w:pPr/>
      <w:r>
        <w:rPr>
          <w:lang w:val="en-GB"/>
        </w:rPr>
        <w:t>P4.1</w:t>
      </w:r>
    </w:p>
    <w:p>
      <w:pPr/>
      <w:r>
        <w:rPr>
          <w:lang w:val="en-GB"/>
        </w:rPr>
        <w:t xml:space="preserve">‍ </w:t>
      </w:r>
    </w:p>
    <w:p>
      <w:pPr/>
      <w:r>
        <w:rPr>
          <w:lang w:val="en-GB"/>
        </w:rPr>
        <w:t>manufacturers' instructions </w:t>
      </w:r>
    </w:p>
    <w:p>
      <w:pPr/>
      <w:r>
        <w:rPr>
          <w:lang w:val="en-GB"/>
        </w:rPr>
        <w:t>P4.2</w:t>
      </w:r>
    </w:p>
    <w:p>
      <w:pPr/>
      <w:r>
        <w:rPr>
          <w:lang w:val="en-GB"/>
        </w:rPr>
        <w:t xml:space="preserve">‍ </w:t>
      </w:r>
    </w:p>
    <w:p>
      <w:pPr/>
      <w:r>
        <w:rPr>
          <w:lang w:val="en-GB"/>
        </w:rPr>
        <w:t>your workplace procedures </w:t>
      </w:r>
    </w:p>
    <w:p>
      <w:pPr/>
      <w:r>
        <w:rPr>
          <w:lang w:val="en-GB"/>
        </w:rPr>
        <w:t>P4.3</w:t>
      </w:r>
    </w:p>
    <w:p>
      <w:pPr/>
      <w:r>
        <w:rPr>
          <w:lang w:val="en-GB"/>
        </w:rPr>
        <w:t xml:space="preserve">‍ </w:t>
      </w:r>
    </w:p>
    <w:p>
      <w:pPr/>
      <w:r>
        <w:rPr>
          <w:lang w:val="en-GB"/>
        </w:rPr>
        <w:t>health, safety and environmental requirements </w:t>
      </w:r>
    </w:p>
    <w:p>
      <w:pPr/>
      <w:r>
        <w:rPr>
          <w:lang w:val="en-GB"/>
        </w:rPr>
        <w:t>P5</w:t>
      </w:r>
    </w:p>
    <w:p>
      <w:pPr/>
      <w:r>
        <w:rPr>
          <w:lang w:val="en-GB"/>
        </w:rPr>
        <w:t xml:space="preserve">‍ </w:t>
      </w:r>
    </w:p>
    <w:p>
      <w:pPr/>
      <w:r>
        <w:rPr>
          <w:lang w:val="en-GB"/>
        </w:rPr>
        <w:t>work in a way which minimises the risk of: </w:t>
      </w:r>
    </w:p>
    <w:p>
      <w:pPr/>
      <w:r>
        <w:rPr>
          <w:lang w:val="en-GB"/>
        </w:rPr>
        <w:t>P5.1</w:t>
      </w:r>
    </w:p>
    <w:p>
      <w:pPr/>
      <w:r>
        <w:rPr>
          <w:lang w:val="en-GB"/>
        </w:rPr>
        <w:t xml:space="preserve">‍ </w:t>
      </w:r>
    </w:p>
    <w:p>
      <w:pPr/>
      <w:r>
        <w:rPr>
          <w:lang w:val="en-GB"/>
        </w:rPr>
        <w:t>damage to other heavy vehicle trailer systems, units and components </w:t>
      </w:r>
    </w:p>
    <w:p>
      <w:pPr/>
      <w:r>
        <w:rPr>
          <w:lang w:val="en-GB"/>
        </w:rPr>
        <w:t>P5.2</w:t>
      </w:r>
    </w:p>
    <w:p>
      <w:pPr/>
      <w:r>
        <w:rPr>
          <w:lang w:val="en-GB"/>
        </w:rPr>
        <w:t xml:space="preserve">‍ </w:t>
      </w:r>
    </w:p>
    <w:p>
      <w:pPr/>
      <w:r>
        <w:rPr>
          <w:lang w:val="en-GB"/>
        </w:rPr>
        <w:t>damage to your working environment</w:t>
      </w:r>
    </w:p>
    <w:p>
      <w:pPr/>
      <w:r>
        <w:rPr>
          <w:lang w:val="en-GB"/>
        </w:rPr>
        <w:t>P5.3</w:t>
      </w:r>
    </w:p>
    <w:p>
      <w:pPr/>
      <w:r>
        <w:rPr>
          <w:lang w:val="en-GB"/>
        </w:rPr>
        <w:t xml:space="preserve">‍ </w:t>
      </w:r>
    </w:p>
    <w:p>
      <w:pPr/>
      <w:r>
        <w:rPr>
          <w:lang w:val="en-GB"/>
        </w:rPr>
        <w:t>contact with leakage and hazardous substances </w:t>
      </w:r>
    </w:p>
    <w:p>
      <w:pPr/>
      <w:r>
        <w:rPr>
          <w:lang w:val="en-GB"/>
        </w:rPr>
        <w:t>P5.4</w:t>
      </w:r>
    </w:p>
    <w:p>
      <w:pPr/>
      <w:r>
        <w:rPr>
          <w:lang w:val="en-GB"/>
        </w:rPr>
        <w:t xml:space="preserve">‍ </w:t>
      </w:r>
    </w:p>
    <w:p>
      <w:pPr/>
      <w:r>
        <w:rPr>
          <w:lang w:val="en-GB"/>
        </w:rPr>
        <w:t>injury to self and others </w:t>
      </w:r>
    </w:p>
    <w:p>
      <w:pPr/>
      <w:r>
        <w:rPr>
          <w:lang w:val="en-GB"/>
        </w:rPr>
        <w:t>P6</w:t>
      </w:r>
    </w:p>
    <w:p>
      <w:pPr/>
      <w:r>
        <w:rPr>
          <w:lang w:val="en-GB"/>
        </w:rPr>
        <w:t xml:space="preserve">‍ </w:t>
      </w:r>
    </w:p>
    <w:p>
      <w:pPr/>
      <w:r>
        <w:rPr>
          <w:lang w:val="en-GB"/>
        </w:rPr>
        <w:t xml:space="preserve">ensure replaced </w:t>
      </w:r>
    </w:p>
    <w:p>
      <w:pPr/>
      <w:r>
        <w:rPr>
          <w:lang w:val="en-GB"/>
        </w:rPr>
        <w:t>electrical auxiliary units and components</w:t>
      </w:r>
    </w:p>
    <w:p>
      <w:pPr/>
      <w:r>
        <w:rPr>
          <w:lang w:val="en-GB"/>
        </w:rPr>
        <w:t xml:space="preserve"> conform to the heavy vehicle trailer  operating specification and any legal requirements </w:t>
      </w:r>
    </w:p>
    <w:p>
      <w:pPr/>
      <w:r>
        <w:rPr>
          <w:lang w:val="en-GB"/>
        </w:rPr>
        <w:t>P7</w:t>
      </w:r>
    </w:p>
    <w:p>
      <w:pPr/>
      <w:r>
        <w:rPr>
          <w:lang w:val="en-GB"/>
        </w:rPr>
        <w:t xml:space="preserve">‍ </w:t>
      </w:r>
    </w:p>
    <w:p>
      <w:pPr/>
      <w:r>
        <w:rPr>
          <w:lang w:val="en-GB"/>
        </w:rPr>
        <w:t>promptly record and report any additional faults you notice during the course of your work  </w:t>
      </w:r>
    </w:p>
    <w:p>
      <w:pPr/>
      <w:r>
        <w:rPr>
          <w:lang w:val="en-GB"/>
        </w:rPr>
        <w:t>P8</w:t>
      </w:r>
    </w:p>
    <w:p>
      <w:pPr/>
      <w:r>
        <w:rPr>
          <w:lang w:val="en-GB"/>
        </w:rPr>
        <w:t xml:space="preserve">‍ </w:t>
      </w:r>
    </w:p>
    <w:p>
      <w:pPr/>
      <w:r>
        <w:rPr>
          <w:lang w:val="en-GB"/>
        </w:rPr>
        <w:t xml:space="preserve">use suitable </w:t>
      </w:r>
    </w:p>
    <w:p>
      <w:pPr/>
      <w:r>
        <w:rPr>
          <w:lang w:val="en-GB"/>
        </w:rPr>
        <w:t>testing methods</w:t>
      </w:r>
    </w:p>
    <w:p>
      <w:pPr/>
      <w:r>
        <w:rPr>
          <w:lang w:val="en-GB"/>
        </w:rPr>
        <w:t xml:space="preserve"> to evaluate the performance of the reassembled system accurately </w:t>
      </w:r>
    </w:p>
    <w:p>
      <w:pPr/>
      <w:r>
        <w:rPr>
          <w:lang w:val="en-GB"/>
        </w:rPr>
        <w:t>P9</w:t>
      </w:r>
    </w:p>
    <w:p>
      <w:pPr/>
      <w:r>
        <w:rPr>
          <w:lang w:val="en-GB"/>
        </w:rPr>
        <w:t xml:space="preserve">‍ </w:t>
      </w:r>
    </w:p>
    <w:p>
      <w:pPr/>
      <w:r>
        <w:rPr>
          <w:lang w:val="en-GB"/>
        </w:rPr>
        <w:t>ensure the reassembled system performs to the heavy vehicle trailer  operating specification and meets any legal requirements prior to return to the customer </w:t>
      </w:r>
    </w:p>
    <w:p>
      <w:pPr/>
      <w:r>
        <w:rPr>
          <w:lang w:val="en-GB"/>
        </w:rPr>
        <w:t>P10</w:t>
      </w:r>
    </w:p>
    <w:p>
      <w:pPr/>
      <w:r>
        <w:rPr>
          <w:lang w:val="en-GB"/>
        </w:rPr>
        <w:t xml:space="preserve">‍ </w:t>
      </w:r>
    </w:p>
    <w:p>
      <w:pPr/>
      <w:r>
        <w:rPr>
          <w:lang w:val="en-GB"/>
        </w:rPr>
        <w:t>ensure your records are accurate, complete and promptly passed to the relevant person(s) in the format required </w:t>
      </w:r>
    </w:p>
    <w:p>
      <w:pPr/>
      <w:r>
        <w:rPr>
          <w:lang w:val="en-GB"/>
        </w:rPr>
        <w:t>P11</w:t>
      </w:r>
    </w:p>
    <w:p>
      <w:pPr/>
      <w:r>
        <w:rPr>
          <w:lang w:val="en-GB"/>
        </w:rPr>
        <w:t xml:space="preserve">‍ </w:t>
      </w:r>
    </w:p>
    <w:p>
      <w:pPr/>
      <w:r>
        <w:rPr>
          <w:lang w:val="en-GB"/>
        </w:rPr>
        <w:t>complete all removal and replacement activities within the agreed timescale </w:t>
      </w:r>
    </w:p>
    <w:p>
      <w:pPr/>
      <w:r>
        <w:rPr>
          <w:lang w:val="en-GB"/>
        </w:rPr>
        <w:t>P12</w:t>
      </w:r>
    </w:p>
    <w:p>
      <w:pPr/>
      <w:r>
        <w:rPr>
          <w:lang w:val="en-GB"/>
        </w:rPr>
        <w:t xml:space="preserve">‍ </w:t>
      </w:r>
    </w:p>
    <w:p>
      <w:pPr/>
      <w:r>
        <w:rPr>
          <w:lang w:val="en-GB"/>
        </w:rPr>
        <w:t xml:space="preserve">promptly report any expected delays in completion to the relevant person(s)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w:t>
      </w:r>
    </w:p>
    <w:p>
      <w:pPr/>
      <w:r>
        <w:rPr>
          <w:lang w:val="en-GB"/>
        </w:rPr>
        <w:t>K1</w:t>
      </w:r>
    </w:p>
    <w:p>
      <w:pPr/>
      <w:r>
        <w:rPr>
          <w:lang w:val="en-GB"/>
        </w:rPr>
        <w:t xml:space="preserve">‍ </w:t>
      </w:r>
    </w:p>
    <w:p>
      <w:pPr/>
      <w:r>
        <w:rPr>
          <w:lang w:val="en-GB"/>
        </w:rPr>
        <w:t>the legal requirements relating to the heavy vehicle trailer (including road safety and refrigerant handling requirements) </w:t>
      </w:r>
    </w:p>
    <w:p>
      <w:pPr/>
      <w:r>
        <w:rPr>
          <w:lang w:val="en-GB"/>
        </w:rPr>
        <w:t>K2</w:t>
      </w:r>
    </w:p>
    <w:p>
      <w:pPr/>
      <w:r>
        <w:rPr>
          <w:lang w:val="en-GB"/>
        </w:rPr>
        <w:t xml:space="preserve">‍ </w:t>
      </w:r>
    </w:p>
    <w:p>
      <w:pPr/>
      <w:r>
        <w:rPr>
          <w:lang w:val="en-GB"/>
        </w:rPr>
        <w:t>the implications on an Operator’s Licence of not carrying our repairs and inspections correctly</w:t>
      </w:r>
    </w:p>
    <w:p>
      <w:pPr/>
      <w:r>
        <w:rPr>
          <w:lang w:val="en-GB"/>
        </w:rPr>
        <w:t>K3</w:t>
      </w:r>
    </w:p>
    <w:p>
      <w:pPr/>
      <w:r>
        <w:rPr>
          <w:lang w:val="en-GB"/>
        </w:rPr>
        <w:t xml:space="preserve">‍ </w:t>
      </w:r>
    </w:p>
    <w:p>
      <w:pPr/>
      <w:r>
        <w:rPr>
          <w:lang w:val="en-GB"/>
        </w:rPr>
        <w:t>the legislation and workplace procedures relevant to:</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806702706ae4601" /><Relationship Type="http://schemas.openxmlformats.org/officeDocument/2006/relationships/numbering" Target="/word/numbering.xml" Id="R66bf4dfc7f7f4384" /><Relationship Type="http://schemas.openxmlformats.org/officeDocument/2006/relationships/settings" Target="/word/settings.xml" Id="Rb2ba564b41494749" /><Relationship Type="http://schemas.openxmlformats.org/officeDocument/2006/relationships/image" Target="/word/media/7d4ae9ad-1db1-492a-ba79-4f0ad8060232.png" Id="R4b5b8d0a12a84d33" /></Relationships>
</file>