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4016b94c344f5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COGDO27</w:t>
            </w:r>
            <w:r>
              <w:rPr>
                <w:b/>
              </w:rPr>
              <w:br/>
            </w:r>
            <w:r>
              <w:rPr>
                <w:b/>
              </w:rPr>
              <w:t>Participate in carrying out maintenance within agreed scope of authority in downstream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3ffb72e21745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This standard is about carrying out maintenance within the scope of your own responsibility and authority.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 standard deals with the following: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 Carry out non-routine maintenance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Carry out routine maintenance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During this work you must take account of the relevant operational requirements and safe working practices AS THEY APPLY TO YOU.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 standard deals with the following: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how to select, use and care for personal protective equipment (including sight, hearing protection, gloves, footwear, hard hats, respirators)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the implications of statutory and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how to interpret operational requirements (including policies, procedures, instructions, codes of practice, standards, schedules)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plant and equipment operating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the types of equipment to be maintained (including rotating, non- rotating, heat transfer, control)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operating principles of all relevant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the limits of your own responsibility and authority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how to work with and within your permit to work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suitable for those working in the downstream fuel environment.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Previous Version: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Adapted from Unit 10 of Refinery Field Operations NOS – version April 2005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identify abnormal performance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monitor and record faults</w:t>
      </w:r>
    </w:p>
    <w:p>
      <w:pPr/>
      <w:r>
        <w:rPr>
          <w:lang w:val="en-GB"/>
        </w:rPr>
        <w:t>                                                     </w:t>
      </w:r>
    </w:p>
    <w:p>
      <w:pPr/>
      <w:r>
        <w:rPr>
          <w:lang w:val="en-GB"/>
        </w:rPr>
        <w:t xml:space="preserve">P3 </w:t>
      </w:r>
    </w:p>
    <w:p>
      <w:pPr/>
      <w:r>
        <w:rPr>
          <w:lang w:val="en-GB"/>
        </w:rPr>
        <w:t xml:space="preserve">select, use and care for personal protective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request help from appropriate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leave plant and equipment in a safe condition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complete all relevant documentation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obtain all documentation which allows the maintenance to be carried out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ensure that routine maintenance has minimal effect on production</w:t>
      </w:r>
    </w:p>
    <w:p>
      <w:pPr/>
      <w:r>
        <w:rPr>
          <w:lang w:val="en-GB"/>
        </w:rPr>
        <w:t xml:space="preserve"> objectives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consult written records and relevant personnel as appropriate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carry out maintenance, using appropriate tools, in accordance with</w:t>
      </w:r>
    </w:p>
    <w:p>
      <w:pPr/>
      <w:r>
        <w:rPr>
          <w:lang w:val="en-GB"/>
        </w:rPr>
        <w:t xml:space="preserve"> procedures and schedules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work safely in accordance with operational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why it is necessary to follow site procedures (including use of log books,</w:t>
      </w:r>
    </w:p>
    <w:p>
      <w:pPr/>
      <w:r>
        <w:rPr>
          <w:lang w:val="en-GB"/>
        </w:rPr>
        <w:t xml:space="preserve"> check sheets, method statements)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the importance of using correct work methods and hand tools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the importance of using the correct materials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why relevant personnel have to be informed of equipment status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the limits of your own responsibility and authority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why work has to be carried out under permit control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DO27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Plant and Machine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Downstream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participate, carry out, maintenance, agreed scope, non-routine, routine, authority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a2fa72341a74d74" /><Relationship Type="http://schemas.openxmlformats.org/officeDocument/2006/relationships/numbering" Target="/word/numbering.xml" Id="R4cec22d963a6424f" /><Relationship Type="http://schemas.openxmlformats.org/officeDocument/2006/relationships/settings" Target="/word/settings.xml" Id="Rd2805856902e4a8f" /><Relationship Type="http://schemas.openxmlformats.org/officeDocument/2006/relationships/image" Target="/word/media/74fd6f39-8828-4159-b9bf-3f3c6352be3f.png" Id="Re33ffb72e21745db" /></Relationships>
</file>