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3caabe5f9140d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COGDO5</w:t>
            </w:r>
            <w:r>
              <w:rPr>
                <w:b/>
              </w:rPr>
              <w:br/>
            </w:r>
            <w:r>
              <w:rPr>
                <w:b/>
              </w:rPr>
              <w:t>Handling non-routine information on plant condition in downstream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f3d7c59dea04c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​This standard is about your competence in handling non-routine information relating to the condition of process plant and equipment. This includes rotating, non-rotating and storage, heat transfer and control equipment.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 standard deals with the following:</w:t>
      </w:r>
    </w:p>
    <w:p>
      <w:pPr/>
      <w:r>
        <w:rPr>
          <w:lang w:val="en-GB"/>
        </w:rPr>
        <w:t xml:space="preserve">1 Diagnose faults affecting plant conditions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Take non-routine field readings on plant conditions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Communicate non-routine information on plant conditions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During this work you must take account of the relevant operational requirements and safe working practices AS THEY APPLY TO YOU.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is suitable for those working in the downstream fuel environment.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Previous version: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Adapted from Unit 5 of Refinery Field Operations NOS – version April 2005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​P1 perform all relevant checks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gather all relevant information from the appropriate 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analyse the problem in a systematic and effective manner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interpret the available information and provide relevant solutions to the problem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establish and record the actions required to solve the problem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inform all relevant people of the problem, its solution and any possible impact on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correctly take the appropriate field readings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correctly fit any additional monitoring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inform all relevant people that the field readings are being taken and of any possible impact on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prepare accurate and clear records after taking readings within an appropriate timescale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provide prompt, accurate and clear information on plant status to the appropriate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pass records to the appropriate people where no further personal action is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complete all relevant documentation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work safely in accordance with operational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K1 how to select, use and care for PPE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the implications of statutory and</w:t>
      </w:r>
    </w:p>
    <w:p>
      <w:pPr/>
      <w:r>
        <w:rPr>
          <w:lang w:val="en-GB"/>
        </w:rPr>
        <w:t xml:space="preserve"> organisational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 how to interpret operational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how to work with and within the Permit to Work system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K5 the operating principles of relevant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how to perform the relevant checks</w:t>
      </w:r>
    </w:p>
    <w:p>
      <w:pPr/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K7 how to access relevant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how to identify, gather and understand information which is relevant to</w:t>
      </w:r>
    </w:p>
    <w:p>
      <w:pPr/>
      <w:r>
        <w:rPr>
          <w:lang w:val="en-GB"/>
        </w:rPr>
        <w:t xml:space="preserve"> the problem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K9 how to access and gain information from the relevant 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the possible causes to be investigated and the order of priority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the most likely root cause of the problem and the appropriate actions to</w:t>
      </w:r>
    </w:p>
    <w:p>
      <w:pPr/>
      <w:r>
        <w:rPr>
          <w:lang w:val="en-GB"/>
        </w:rPr>
        <w:t xml:space="preserve"> implement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 the consequences to your work area and other areas should the fault not be rectified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how to implement a systematic and effective analysis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 the operating principles, conditions and parameters of the relevant plant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the need for, and possible outcome of, surveys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K16 how to access, interpret and contribute to equipment records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K17 what actions to take on identification of abnormal results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K18 the consequences of not producing written and verbal reports within the</w:t>
      </w:r>
    </w:p>
    <w:p>
      <w:pPr/>
      <w:r>
        <w:rPr>
          <w:lang w:val="en-GB"/>
        </w:rPr>
        <w:t xml:space="preserve"> required timescale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K19 how to use log books and data sheets effectively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K20 the importance of communication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K21 the consequences of poor and inaccurate communication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K22 when and how communication links should be used between field</w:t>
      </w:r>
    </w:p>
    <w:p>
      <w:pPr/>
      <w:r>
        <w:rPr>
          <w:lang w:val="en-GB"/>
        </w:rPr>
        <w:t xml:space="preserve"> operators and others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29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DO5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Plant and Machine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Downstream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handle, non-routine, information, plant, conditions, equipment, faults, diagnosis, safety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36372e040c4e19" /><Relationship Type="http://schemas.openxmlformats.org/officeDocument/2006/relationships/numbering" Target="/word/numbering.xml" Id="R3fab62b8a0194366" /><Relationship Type="http://schemas.openxmlformats.org/officeDocument/2006/relationships/settings" Target="/word/settings.xml" Id="R20ff4829b76f44c9" /><Relationship Type="http://schemas.openxmlformats.org/officeDocument/2006/relationships/image" Target="/word/media/d14c09f0-3ce2-43c1-a2cd-f7763e39abca.png" Id="Rdf3d7c59dea04c92" /></Relationships>
</file>