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bf9def71c3459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TECHDUOC1</w:t>
            </w:r>
            <w:r>
              <w:rPr>
                <w:b/>
              </w:rPr>
              <w:br/>
            </w:r>
            <w:r>
              <w:rPr>
                <w:b/>
              </w:rPr>
              <w:t>Participate in online social media collaboration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407f0d36bb45f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digital systems for online social media collaboration with others.</w:t>
      </w:r>
    </w:p>
    <w:p>
      <w:pPr/>
      <w:r>
        <w:rPr>
          <w:lang w:val="en-GB"/>
        </w:rPr>
        <w:t>It involves identifying appropriate digital social media collaboration applications, setting up tools, adjusting settings, and working with shared applications. It also includes creating and maintaining a personal profile online and using collaborative and social networking tools responsibly and safely.</w:t>
      </w:r>
    </w:p>
    <w:p>
      <w:pPr/>
      <w:r>
        <w:rPr>
          <w:lang w:val="en-GB"/>
        </w:rPr>
        <w:t>This standard is for those who need to participate in online social media collaborations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appropriate applications for social media collaboration</w:t>
      </w:r>
    </w:p>
    <w:p>
      <w:pPr>
        <w:numPr>
          <w:ilvl w:val="0"/>
          <w:numId w:val="1"/>
        </w:numPr>
      </w:pPr>
      <w:r>
        <w:t>Configure social networking and online collaboration applications to meet requirements</w:t>
      </w:r>
    </w:p>
    <w:p>
      <w:pPr>
        <w:numPr>
          <w:ilvl w:val="0"/>
          <w:numId w:val="1"/>
        </w:numPr>
      </w:pPr>
      <w:r>
        <w:t>Use online social media collaboration tools to access required online communities </w:t>
      </w:r>
    </w:p>
    <w:p>
      <w:pPr>
        <w:numPr>
          <w:ilvl w:val="0"/>
          <w:numId w:val="1"/>
        </w:numPr>
      </w:pPr>
      <w:r>
        <w:t>Contribute to online social media collaboration networks in a professional manner and in line with regulatory and organisational guidelines</w:t>
      </w:r>
    </w:p>
    <w:p>
      <w:pPr>
        <w:numPr>
          <w:ilvl w:val="0"/>
          <w:numId w:val="1"/>
        </w:numPr>
      </w:pPr>
      <w:r>
        <w:t>Engage appropriately and professionally with social media collaborative forums to promote applicable communications</w:t>
      </w:r>
    </w:p>
    <w:p>
      <w:pPr>
        <w:numPr>
          <w:ilvl w:val="0"/>
          <w:numId w:val="1"/>
        </w:numPr>
      </w:pPr>
      <w:r>
        <w:t>Create and maintain an accurate online profile in line with platform guidelines</w:t>
      </w:r>
    </w:p>
    <w:p>
      <w:pPr>
        <w:numPr>
          <w:ilvl w:val="0"/>
          <w:numId w:val="1"/>
        </w:numPr>
      </w:pPr>
      <w:r>
        <w:t>Deploy digital content to social media collaboration platforms in support of work activities</w:t>
      </w:r>
    </w:p>
    <w:p>
      <w:pPr>
        <w:numPr>
          <w:ilvl w:val="0"/>
          <w:numId w:val="1"/>
        </w:numPr>
      </w:pPr>
      <w:r>
        <w:t>Work in a safe and secure manner when using social media collaboration tools</w:t>
      </w:r>
    </w:p>
    <w:p>
      <w:pPr>
        <w:numPr>
          <w:ilvl w:val="0"/>
          <w:numId w:val="1"/>
        </w:numPr>
      </w:pPr>
      <w:r>
        <w:t>Check privacy settings to maintain security when using social media collaboration tools</w:t>
      </w:r>
    </w:p>
    <w:p>
      <w:pPr>
        <w:numPr>
          <w:ilvl w:val="0"/>
          <w:numId w:val="1"/>
        </w:numPr>
      </w:pPr>
      <w:r>
        <w:t>Identify and resolve problems that arise during the use of social media collaboration tools, escalating as required</w:t>
      </w:r>
    </w:p>
    <w:p>
      <w:pPr>
        <w:numPr>
          <w:ilvl w:val="0"/>
          <w:numId w:val="1"/>
        </w:numPr>
      </w:pPr>
      <w:r>
        <w:t>Identify and report inappropriate content and behaviour on social media collaboration networks to relevant authorities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different types of social media collaboration platform that can be used to deliver business services</w:t>
      </w:r>
    </w:p>
    <w:p>
      <w:pPr>
        <w:numPr>
          <w:ilvl w:val="0"/>
          <w:numId w:val="2"/>
        </w:numPr>
      </w:pPr>
      <w:r>
        <w:t>The main advantages and disadvantages of each of the social media collaboration platforms for business use</w:t>
      </w:r>
    </w:p>
    <w:p>
      <w:pPr>
        <w:numPr>
          <w:ilvl w:val="0"/>
          <w:numId w:val="2"/>
        </w:numPr>
      </w:pPr>
      <w:r>
        <w:t>The ways these social media platforms can be used to deliver business services</w:t>
      </w:r>
    </w:p>
    <w:p>
      <w:pPr>
        <w:numPr>
          <w:ilvl w:val="0"/>
          <w:numId w:val="2"/>
        </w:numPr>
      </w:pPr>
      <w:r>
        <w:t>The regulations, organisational policies and procedures governing the use of online networks including IT health and safety and good practice, and how to apply them</w:t>
      </w:r>
    </w:p>
    <w:p>
      <w:pPr>
        <w:numPr>
          <w:ilvl w:val="0"/>
          <w:numId w:val="2"/>
        </w:numPr>
      </w:pPr>
      <w:r>
        <w:t>The purpose and intended outcomes for using collaborative technologies</w:t>
      </w:r>
    </w:p>
    <w:p>
      <w:pPr>
        <w:numPr>
          <w:ilvl w:val="0"/>
          <w:numId w:val="2"/>
        </w:numPr>
      </w:pPr>
      <w:r>
        <w:t>The features, benefits and potential drawbacks of collaborative and social networking tools</w:t>
      </w:r>
    </w:p>
    <w:p>
      <w:pPr>
        <w:numPr>
          <w:ilvl w:val="0"/>
          <w:numId w:val="2"/>
        </w:numPr>
      </w:pPr>
      <w:r>
        <w:t>When and how to report online safety and security issues</w:t>
      </w:r>
    </w:p>
    <w:p>
      <w:pPr>
        <w:numPr>
          <w:ilvl w:val="0"/>
          <w:numId w:val="2"/>
        </w:numPr>
      </w:pPr>
      <w:r>
        <w:t>The importance of protecting business and personal information and how to recognise threats</w:t>
      </w:r>
    </w:p>
    <w:p>
      <w:pPr>
        <w:numPr>
          <w:ilvl w:val="0"/>
          <w:numId w:val="2"/>
        </w:numPr>
      </w:pPr>
      <w:r>
        <w:t>How to identify the methods used to convey false business and personal information using online platforms</w:t>
      </w:r>
    </w:p>
    <w:p>
      <w:pPr>
        <w:numPr>
          <w:ilvl w:val="0"/>
          <w:numId w:val="2"/>
        </w:numPr>
      </w:pPr>
      <w:r>
        <w:t>The terms and conditions that apply to using collaborative technologies</w:t>
      </w:r>
    </w:p>
    <w:p>
      <w:pPr>
        <w:numPr>
          <w:ilvl w:val="0"/>
          <w:numId w:val="2"/>
        </w:numPr>
      </w:pPr>
      <w:r>
        <w:t>The controls available to protect vulnerable internet users</w:t>
      </w:r>
    </w:p>
    <w:p>
      <w:pPr>
        <w:numPr>
          <w:ilvl w:val="0"/>
          <w:numId w:val="2"/>
        </w:numPr>
      </w:pPr>
      <w:r>
        <w:t>How to identify when there is a problem with collaborative technologies and where to get help</w:t>
      </w:r>
    </w:p>
    <w:p>
      <w:pPr>
        <w:numPr>
          <w:ilvl w:val="0"/>
          <w:numId w:val="2"/>
        </w:numPr>
      </w:pPr>
      <w:r>
        <w:t>How to identify, connect and adjust the settings for to collaborative tools</w:t>
      </w:r>
    </w:p>
    <w:p>
      <w:pPr>
        <w:numPr>
          <w:ilvl w:val="0"/>
          <w:numId w:val="2"/>
        </w:numPr>
      </w:pPr>
      <w:r>
        <w:t>How to identify what precautions to take to keep safe and respect others when using collaborative technologies</w:t>
      </w:r>
    </w:p>
    <w:p>
      <w:pPr>
        <w:numPr>
          <w:ilvl w:val="0"/>
          <w:numId w:val="2"/>
        </w:numPr>
      </w:pPr>
      <w:r>
        <w:t>Where to report inappropriate content and behaviour on social media collaboration networks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8C80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2AC28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af4ffde1eb24230" /><Relationship Type="http://schemas.openxmlformats.org/officeDocument/2006/relationships/numbering" Target="/word/numbering.xml" Id="R313b0810943341fb" /><Relationship Type="http://schemas.openxmlformats.org/officeDocument/2006/relationships/settings" Target="/word/settings.xml" Id="R892a3f2dd26d4423" /><Relationship Type="http://schemas.openxmlformats.org/officeDocument/2006/relationships/image" Target="/word/media/b9e7bf99-86ef-4da8-b1b5-ff3ce3436d0d.png" Id="R1a407f0d36bb45fd" /></Relationships>
</file>