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b7c8ab77f546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TECHDUDC3</w:t>
            </w:r>
            <w:r>
              <w:rPr>
                <w:b/>
              </w:rPr>
              <w:br/>
            </w:r>
            <w:r>
              <w:rPr>
                <w:b/>
              </w:rPr>
              <w:t>Create an interactive website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a020264ec344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 interactive website online.</w:t>
      </w:r>
    </w:p>
    <w:p>
      <w:pPr/>
      <w:r>
        <w:rPr>
          <w:lang w:val="en-GB"/>
        </w:rPr>
        <w:t>This involves the planning and designing web page layout and interactions to meet requirements. It includes creating a navigational structure and producing content and features to meet requirements. It also includes uploading interactive web page content and reviewing the web page appearance, navigation and viewing experience for the website user.</w:t>
      </w:r>
    </w:p>
    <w:p>
      <w:pPr/>
      <w:r>
        <w:rPr>
          <w:lang w:val="en-GB"/>
        </w:rPr>
        <w:t>This standard is for those who need to create interactive websites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interactive website requirements with stakeholders</w:t>
      </w:r>
    </w:p>
    <w:p>
      <w:pPr>
        <w:numPr>
          <w:ilvl w:val="0"/>
          <w:numId w:val="1"/>
        </w:numPr>
      </w:pPr>
      <w:r>
        <w:t>Create a user journey to produce the navigational structure for the interactive website</w:t>
      </w:r>
    </w:p>
    <w:p>
      <w:pPr>
        <w:numPr>
          <w:ilvl w:val="0"/>
          <w:numId w:val="1"/>
        </w:numPr>
      </w:pPr>
      <w:r>
        <w:t>Select and apply a web page template and style to keep the appearance of web pages consistent </w:t>
      </w:r>
    </w:p>
    <w:p>
      <w:pPr>
        <w:numPr>
          <w:ilvl w:val="0"/>
          <w:numId w:val="1"/>
        </w:numPr>
      </w:pPr>
      <w:r>
        <w:t>Select and apply navigation buttons and menus to implement the required user navigate between web pages</w:t>
      </w:r>
    </w:p>
    <w:p>
      <w:pPr>
        <w:numPr>
          <w:ilvl w:val="0"/>
          <w:numId w:val="1"/>
        </w:numPr>
      </w:pPr>
      <w:r>
        <w:t>Prepare required text and digital media asset content for publication on the website pages</w:t>
      </w:r>
    </w:p>
    <w:p>
      <w:pPr>
        <w:numPr>
          <w:ilvl w:val="0"/>
          <w:numId w:val="1"/>
        </w:numPr>
      </w:pPr>
      <w:r>
        <w:t>Add control features to a website, including list boxes, radio buttons and text boxes to provide the user features and user inputs required</w:t>
      </w:r>
    </w:p>
    <w:p>
      <w:pPr>
        <w:numPr>
          <w:ilvl w:val="0"/>
          <w:numId w:val="1"/>
        </w:numPr>
      </w:pPr>
      <w:r>
        <w:t>Produce a test plan to check that the website meets stakeholder and accessibility requirements</w:t>
      </w:r>
    </w:p>
    <w:p>
      <w:pPr>
        <w:numPr>
          <w:ilvl w:val="0"/>
          <w:numId w:val="1"/>
        </w:numPr>
      </w:pPr>
      <w:r>
        <w:t>Test the website to check for usability issues</w:t>
      </w:r>
    </w:p>
    <w:p>
      <w:pPr>
        <w:numPr>
          <w:ilvl w:val="0"/>
          <w:numId w:val="1"/>
        </w:numPr>
      </w:pPr>
      <w:r>
        <w:t>Resolve usability issues to remove bugs from interactive websites </w:t>
      </w:r>
    </w:p>
    <w:p>
      <w:pPr>
        <w:numPr>
          <w:ilvl w:val="0"/>
          <w:numId w:val="1"/>
        </w:numPr>
      </w:pPr>
      <w:r>
        <w:t>Log the test results and resolutions in a test report in line with organisational procedures</w:t>
      </w:r>
    </w:p>
    <w:p>
      <w:pPr>
        <w:numPr>
          <w:ilvl w:val="0"/>
          <w:numId w:val="1"/>
        </w:numPr>
      </w:pPr>
      <w:r>
        <w:t>Upload the website to a server to make it live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design interactive digital content for websites and multimedia</w:t>
      </w:r>
    </w:p>
    <w:p>
      <w:pPr>
        <w:numPr>
          <w:ilvl w:val="0"/>
          <w:numId w:val="2"/>
        </w:numPr>
      </w:pPr>
      <w:r>
        <w:t>What website content and layout will be needed for each page</w:t>
      </w:r>
    </w:p>
    <w:p>
      <w:pPr>
        <w:numPr>
          <w:ilvl w:val="0"/>
          <w:numId w:val="2"/>
        </w:numPr>
      </w:pPr>
      <w:r>
        <w:t>The requirements for structure and style for an interactive website</w:t>
      </w:r>
    </w:p>
    <w:p>
      <w:pPr>
        <w:numPr>
          <w:ilvl w:val="0"/>
          <w:numId w:val="2"/>
        </w:numPr>
      </w:pPr>
      <w:r>
        <w:t>What website features are needed in the template to help the user navigate web pages within the site</w:t>
      </w:r>
    </w:p>
    <w:p>
      <w:pPr>
        <w:numPr>
          <w:ilvl w:val="0"/>
          <w:numId w:val="2"/>
        </w:numPr>
      </w:pPr>
      <w:r>
        <w:t>How to implement interactive digital content for websites</w:t>
      </w:r>
    </w:p>
    <w:p>
      <w:pPr>
        <w:numPr>
          <w:ilvl w:val="0"/>
          <w:numId w:val="2"/>
        </w:numPr>
      </w:pPr>
      <w:r>
        <w:t>The main factors influencing website development and deployment</w:t>
      </w:r>
    </w:p>
    <w:p>
      <w:pPr>
        <w:numPr>
          <w:ilvl w:val="0"/>
          <w:numId w:val="2"/>
        </w:numPr>
      </w:pPr>
      <w:r>
        <w:t>The factors that affect the performance and viewing of interactive websites</w:t>
      </w:r>
    </w:p>
    <w:p>
      <w:pPr>
        <w:numPr>
          <w:ilvl w:val="0"/>
          <w:numId w:val="2"/>
        </w:numPr>
      </w:pPr>
      <w:r>
        <w:t>How to use storyboarding and wireframes to develop interactive website navigation</w:t>
      </w:r>
    </w:p>
    <w:p>
      <w:pPr>
        <w:numPr>
          <w:ilvl w:val="0"/>
          <w:numId w:val="2"/>
        </w:numPr>
      </w:pPr>
      <w:r>
        <w:t>The range of industry standard tools used for interactive website development and how to apply them</w:t>
      </w:r>
    </w:p>
    <w:p>
      <w:pPr>
        <w:numPr>
          <w:ilvl w:val="0"/>
          <w:numId w:val="2"/>
        </w:numPr>
      </w:pPr>
      <w:r>
        <w:t>The regulations and organisational policies and procedures governing the design of interactive websites</w:t>
      </w:r>
    </w:p>
    <w:p>
      <w:pPr>
        <w:numPr>
          <w:ilvl w:val="0"/>
          <w:numId w:val="2"/>
        </w:numPr>
      </w:pPr>
      <w:r>
        <w:t>What access issues may need to be considered when designing and deploying interactive websites</w:t>
      </w:r>
    </w:p>
    <w:p>
      <w:pPr>
        <w:numPr>
          <w:ilvl w:val="0"/>
          <w:numId w:val="2"/>
        </w:numPr>
      </w:pPr>
      <w:r>
        <w:t>How to control and maximise website visibility to search engines</w:t>
      </w:r>
    </w:p>
    <w:p>
      <w:pPr>
        <w:numPr>
          <w:ilvl w:val="0"/>
          <w:numId w:val="2"/>
        </w:numPr>
      </w:pPr>
      <w:r>
        <w:t>The technical factors and other constraints that need to be considered in the development of interactive web sites</w:t>
      </w:r>
    </w:p>
    <w:p>
      <w:pPr>
        <w:numPr>
          <w:ilvl w:val="0"/>
          <w:numId w:val="2"/>
        </w:numPr>
      </w:pPr>
      <w:r>
        <w:t>The basic syntax of hypertext mark-up language (HTML)</w:t>
      </w:r>
    </w:p>
    <w:p>
      <w:pPr>
        <w:numPr>
          <w:ilvl w:val="0"/>
          <w:numId w:val="2"/>
        </w:numPr>
      </w:pPr>
      <w:r>
        <w:t>Website animation concepts including masking, layers and morphing and how to apply them</w:t>
      </w:r>
    </w:p>
    <w:p>
      <w:pPr>
        <w:numPr>
          <w:ilvl w:val="0"/>
          <w:numId w:val="2"/>
        </w:numPr>
      </w:pPr>
      <w:r>
        <w:t>The different quality issues that may occur with interactive websites and how to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1C5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F94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ad8aa65b804529" /><Relationship Type="http://schemas.openxmlformats.org/officeDocument/2006/relationships/numbering" Target="/word/numbering.xml" Id="R5f0a528bfb994db9" /><Relationship Type="http://schemas.openxmlformats.org/officeDocument/2006/relationships/settings" Target="/word/settings.xml" Id="R002af700801a4487" /><Relationship Type="http://schemas.openxmlformats.org/officeDocument/2006/relationships/image" Target="/word/media/e3b9f600-4016-4265-a98d-96d5080c06cb.png" Id="R17a020264ec3441e" /></Relationships>
</file>