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88bbebe71347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TECHDUDM2</w:t>
            </w:r>
            <w:r>
              <w:rPr>
                <w:b/>
              </w:rPr>
              <w:br/>
            </w:r>
            <w:r>
              <w:rPr>
                <w:b/>
              </w:rPr>
              <w:t xml:space="preserve">Create enhanced digital media assets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d9d49bd5a64c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configuring design and imaging software features to create enhanced digital media assets.</w:t>
      </w:r>
    </w:p>
    <w:p>
      <w:pPr/>
      <w:r>
        <w:rPr>
          <w:lang w:val="en-GB"/>
        </w:rPr>
        <w:t>Configuring design and imaging software to produce enhanced digital media assets involves defining the digital media needs and identifying software features that can be used to contribute to delivering the final digital media assets required. It includes configuring the different software used for creating and editing 2D, video, animation and audio assets and files, using digital media curation tools. It also includes.</w:t>
      </w:r>
    </w:p>
    <w:p>
      <w:pPr/>
      <w:r>
        <w:rPr>
          <w:lang w:val="en-GB"/>
        </w:rPr>
        <w:t>It also includes using design and imaging software tools to organise and manipulate different digital media types often in combination using motion sequences, lighting effects and other tools and techniques to produce at times non-routine or unfamiliar designs and images to meet requirements.</w:t>
      </w:r>
    </w:p>
    <w:p>
      <w:pPr/>
      <w:r>
        <w:rPr>
          <w:lang w:val="en-GB"/>
        </w:rPr>
        <w:t>This standard is for those who need to configure digital media software to produce enhanced digital media assets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requirements for the digital media assets to be produced correctly</w:t>
      </w:r>
    </w:p>
    <w:p>
      <w:pPr>
        <w:numPr>
          <w:ilvl w:val="0"/>
          <w:numId w:val="1"/>
        </w:numPr>
      </w:pPr>
      <w:r>
        <w:t>Plan the development of the digital media assets to meet the required timescales</w:t>
      </w:r>
    </w:p>
    <w:p>
      <w:pPr>
        <w:numPr>
          <w:ilvl w:val="0"/>
          <w:numId w:val="1"/>
        </w:numPr>
      </w:pPr>
      <w:r>
        <w:t>Use digital cameras and related devices to correctly capture video sequences to store as media files</w:t>
      </w:r>
    </w:p>
    <w:p>
      <w:pPr>
        <w:numPr>
          <w:ilvl w:val="0"/>
          <w:numId w:val="1"/>
        </w:numPr>
      </w:pPr>
      <w:r>
        <w:t>Take digital images using digital cameras, smartphones and webcams to store as digital image files</w:t>
      </w:r>
    </w:p>
    <w:p>
      <w:pPr>
        <w:numPr>
          <w:ilvl w:val="0"/>
          <w:numId w:val="1"/>
        </w:numPr>
      </w:pPr>
      <w:r>
        <w:t>Create audio sequences using digital devices with inbuilt and connected microphones to create audio files</w:t>
      </w:r>
    </w:p>
    <w:p>
      <w:pPr>
        <w:numPr>
          <w:ilvl w:val="0"/>
          <w:numId w:val="1"/>
        </w:numPr>
      </w:pPr>
      <w:r>
        <w:t>Select appropriate tools for reviewing and editing images and other digital media files in line with organisational procedures</w:t>
      </w:r>
    </w:p>
    <w:p>
      <w:pPr>
        <w:numPr>
          <w:ilvl w:val="0"/>
          <w:numId w:val="1"/>
        </w:numPr>
      </w:pPr>
      <w:r>
        <w:t>Combine video and audio information from different file sources to produce an integrated digital media asset file</w:t>
      </w:r>
    </w:p>
    <w:p>
      <w:pPr>
        <w:numPr>
          <w:ilvl w:val="0"/>
          <w:numId w:val="1"/>
        </w:numPr>
      </w:pPr>
      <w:r>
        <w:t>Preview digital media assets to test that they meet  requirements</w:t>
      </w:r>
    </w:p>
    <w:p>
      <w:pPr>
        <w:numPr>
          <w:ilvl w:val="0"/>
          <w:numId w:val="1"/>
        </w:numPr>
      </w:pPr>
      <w:r>
        <w:t>Identify quality problems with digital assets to resolve them correctly</w:t>
      </w:r>
    </w:p>
    <w:p>
      <w:pPr>
        <w:numPr>
          <w:ilvl w:val="0"/>
          <w:numId w:val="1"/>
        </w:numPr>
      </w:pPr>
      <w:r>
        <w:t>Store digital media asset files using the specified file formats</w:t>
      </w:r>
    </w:p>
    <w:p>
      <w:pPr>
        <w:numPr>
          <w:ilvl w:val="0"/>
          <w:numId w:val="1"/>
        </w:numPr>
      </w:pPr>
      <w:r>
        <w:t>Communicate and distribute digital media asset files to the end users in line with organisational procedures</w:t>
      </w:r>
    </w:p>
    <w:p>
      <w:pPr>
        <w:numPr>
          <w:ilvl w:val="0"/>
          <w:numId w:val="1"/>
        </w:numPr>
      </w:pPr>
      <w:r>
        <w:t>Produce and distribute documentation to provide accurate descriptions of digital media asset contents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specify digital media asset needs</w:t>
      </w:r>
    </w:p>
    <w:p>
      <w:pPr>
        <w:numPr>
          <w:ilvl w:val="0"/>
          <w:numId w:val="2"/>
        </w:numPr>
      </w:pPr>
      <w:r>
        <w:t>The different types of digital media assets required</w:t>
      </w:r>
    </w:p>
    <w:p>
      <w:pPr>
        <w:numPr>
          <w:ilvl w:val="0"/>
          <w:numId w:val="2"/>
        </w:numPr>
      </w:pPr>
      <w:r>
        <w:t>How to use digital media software to create, modify and organise images and other media files</w:t>
      </w:r>
    </w:p>
    <w:p>
      <w:pPr>
        <w:numPr>
          <w:ilvl w:val="0"/>
          <w:numId w:val="2"/>
        </w:numPr>
      </w:pPr>
      <w:r>
        <w:t>The copyright and other constraints that apply to the use of source materials in digital media assets</w:t>
      </w:r>
    </w:p>
    <w:p>
      <w:pPr>
        <w:numPr>
          <w:ilvl w:val="0"/>
          <w:numId w:val="2"/>
        </w:numPr>
      </w:pPr>
      <w:r>
        <w:t>What context the digital media assets will be used in</w:t>
      </w:r>
    </w:p>
    <w:p>
      <w:pPr>
        <w:numPr>
          <w:ilvl w:val="0"/>
          <w:numId w:val="2"/>
        </w:numPr>
      </w:pPr>
      <w:r>
        <w:t>How to combine digital media information in different file formats</w:t>
      </w:r>
    </w:p>
    <w:p>
      <w:pPr>
        <w:numPr>
          <w:ilvl w:val="0"/>
          <w:numId w:val="2"/>
        </w:numPr>
      </w:pPr>
      <w:r>
        <w:t>The customisable settings using for taking enhanced How to create enhanced photos</w:t>
      </w:r>
    </w:p>
    <w:p>
      <w:pPr>
        <w:numPr>
          <w:ilvl w:val="0"/>
          <w:numId w:val="2"/>
        </w:numPr>
      </w:pPr>
      <w:r>
        <w:t>How to install and configure internal and external microphones with digital devices</w:t>
      </w:r>
    </w:p>
    <w:p>
      <w:pPr>
        <w:numPr>
          <w:ilvl w:val="0"/>
          <w:numId w:val="2"/>
        </w:numPr>
      </w:pPr>
      <w:r>
        <w:t>How to operate digital media devices including still and video cameras, smartphones , tablet devices and microphones to capture photos, video and audio sequences</w:t>
      </w:r>
    </w:p>
    <w:p>
      <w:pPr>
        <w:numPr>
          <w:ilvl w:val="0"/>
          <w:numId w:val="2"/>
        </w:numPr>
      </w:pPr>
      <w:r>
        <w:t>How to edit video sequences using digital media software</w:t>
      </w:r>
    </w:p>
    <w:p>
      <w:pPr>
        <w:numPr>
          <w:ilvl w:val="0"/>
          <w:numId w:val="2"/>
        </w:numPr>
      </w:pPr>
      <w:r>
        <w:t>How to edit audio sequences using audio software</w:t>
      </w:r>
    </w:p>
    <w:p>
      <w:pPr>
        <w:numPr>
          <w:ilvl w:val="0"/>
          <w:numId w:val="2"/>
        </w:numPr>
      </w:pPr>
      <w:r>
        <w:t>How to use video capture and editing software tools</w:t>
      </w:r>
    </w:p>
    <w:p>
      <w:pPr>
        <w:numPr>
          <w:ilvl w:val="0"/>
          <w:numId w:val="2"/>
        </w:numPr>
      </w:pPr>
      <w:r>
        <w:t>How to use audio capture and editing software tools</w:t>
      </w:r>
    </w:p>
    <w:p>
      <w:pPr>
        <w:numPr>
          <w:ilvl w:val="0"/>
          <w:numId w:val="2"/>
        </w:numPr>
      </w:pPr>
      <w:r>
        <w:t>How to review and edit integrated digital media assets that combine video and audio content</w:t>
      </w:r>
    </w:p>
    <w:p>
      <w:pPr>
        <w:numPr>
          <w:ilvl w:val="0"/>
          <w:numId w:val="2"/>
        </w:numPr>
      </w:pPr>
      <w:r>
        <w:t>The industry standard file formats used for images, video and audio sequences</w:t>
      </w:r>
    </w:p>
    <w:p>
      <w:pPr>
        <w:numPr>
          <w:ilvl w:val="0"/>
          <w:numId w:val="2"/>
        </w:numPr>
      </w:pPr>
      <w:r>
        <w:t>The copyright constraints that apply to own and digital media asset files from other sources</w:t>
      </w:r>
    </w:p>
    <w:p>
      <w:pPr>
        <w:numPr>
          <w:ilvl w:val="0"/>
          <w:numId w:val="2"/>
        </w:numPr>
      </w:pPr>
      <w:r>
        <w:t>How to store, retrieve, import and export digital media files including to other file formats</w:t>
      </w:r>
    </w:p>
    <w:p>
      <w:pPr>
        <w:numPr>
          <w:ilvl w:val="0"/>
          <w:numId w:val="2"/>
        </w:numPr>
      </w:pPr>
      <w:r>
        <w:t>How to check images, video and audio sequences for quality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6BB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CE0D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75d60829cf4dba" /><Relationship Type="http://schemas.openxmlformats.org/officeDocument/2006/relationships/numbering" Target="/word/numbering.xml" Id="Rb0667462f1ec4ffb" /><Relationship Type="http://schemas.openxmlformats.org/officeDocument/2006/relationships/settings" Target="/word/settings.xml" Id="Rcb215855e5f44e4a" /><Relationship Type="http://schemas.openxmlformats.org/officeDocument/2006/relationships/image" Target="/word/media/a07c1a2a-7cd5-42b9-8cf1-8018cf31daf1.png" Id="Raed9d49bd5a64cf3" /></Relationships>
</file>