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ed27bbc67e41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TECHDUDD3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Optimise digital technology systems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1a7afc046f4e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optimising a digital technology system to improve its usability and features.</w:t>
      </w:r>
    </w:p>
    <w:p>
      <w:pPr/>
      <w:r>
        <w:rPr>
          <w:lang w:val="en-GB"/>
        </w:rPr>
        <w:t>Optimising the settings of digital systems involves adjusting operating system features including the appearance of the user interface, start-up conditions, power options and performance as well as clearing storage media and removing unwanted applications.</w:t>
      </w:r>
    </w:p>
    <w:p>
      <w:pPr/>
      <w:r>
        <w:rPr>
          <w:lang w:val="en-GB"/>
        </w:rPr>
        <w:t>This standard is for those who need to optimise digital system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Adjust operating system settings to improve user interface usability</w:t>
      </w:r>
    </w:p>
    <w:p>
      <w:pPr>
        <w:numPr>
          <w:ilvl w:val="0"/>
          <w:numId w:val="1"/>
        </w:numPr>
      </w:pPr>
      <w:r>
        <w:t>Install, remove and update application software to meet own and organisational requirements</w:t>
      </w:r>
    </w:p>
    <w:p>
      <w:pPr>
        <w:numPr>
          <w:ilvl w:val="0"/>
          <w:numId w:val="1"/>
        </w:numPr>
      </w:pPr>
      <w:r>
        <w:t>Minimise unwanted scheduled start-up applications to improve system performance</w:t>
      </w:r>
    </w:p>
    <w:p>
      <w:pPr>
        <w:numPr>
          <w:ilvl w:val="0"/>
          <w:numId w:val="1"/>
        </w:numPr>
      </w:pPr>
      <w:r>
        <w:t>Perform storage media file clean-up processes to maintain optimum drive space</w:t>
      </w:r>
    </w:p>
    <w:p>
      <w:pPr>
        <w:numPr>
          <w:ilvl w:val="0"/>
          <w:numId w:val="1"/>
        </w:numPr>
      </w:pPr>
      <w:r>
        <w:t>Configure web browser settings to improve online performance</w:t>
      </w:r>
    </w:p>
    <w:p>
      <w:pPr>
        <w:numPr>
          <w:ilvl w:val="0"/>
          <w:numId w:val="1"/>
        </w:numPr>
      </w:pPr>
      <w:r>
        <w:t>Use system administrative tools to improve system performance</w:t>
      </w:r>
    </w:p>
    <w:p>
      <w:pPr>
        <w:numPr>
          <w:ilvl w:val="0"/>
          <w:numId w:val="1"/>
        </w:numPr>
      </w:pPr>
      <w:r>
        <w:t>Implement power saving options on mobile digital devices to improve battery performance </w:t>
      </w:r>
    </w:p>
    <w:p>
      <w:pPr>
        <w:numPr>
          <w:ilvl w:val="0"/>
          <w:numId w:val="1"/>
        </w:numPr>
      </w:pPr>
      <w:r>
        <w:t>Take appropriate action to resolve routine IT and connectivity problems in line with organisational guidelines</w:t>
      </w:r>
    </w:p>
    <w:p>
      <w:pPr>
        <w:numPr>
          <w:ilvl w:val="0"/>
          <w:numId w:val="1"/>
        </w:numPr>
      </w:pPr>
      <w:r>
        <w:t>Identify, record and escalate non-routine problems for rectification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key features and functions of computer operating system settings</w:t>
      </w:r>
    </w:p>
    <w:p>
      <w:pPr>
        <w:numPr>
          <w:ilvl w:val="0"/>
          <w:numId w:val="2"/>
        </w:numPr>
      </w:pPr>
      <w:r>
        <w:t>How to adjust screen colour, brightness and font size settings</w:t>
      </w:r>
    </w:p>
    <w:p>
      <w:pPr>
        <w:numPr>
          <w:ilvl w:val="0"/>
          <w:numId w:val="2"/>
        </w:numPr>
      </w:pPr>
      <w:r>
        <w:t>How to optimise operating system performance</w:t>
      </w:r>
    </w:p>
    <w:p>
      <w:pPr>
        <w:numPr>
          <w:ilvl w:val="0"/>
          <w:numId w:val="2"/>
        </w:numPr>
      </w:pPr>
      <w:r>
        <w:t>The parameters used to prescribe a digital device start-up sequence</w:t>
      </w:r>
    </w:p>
    <w:p>
      <w:pPr>
        <w:numPr>
          <w:ilvl w:val="0"/>
          <w:numId w:val="2"/>
        </w:numPr>
      </w:pPr>
      <w:r>
        <w:t>How to add and remove software applications</w:t>
      </w:r>
    </w:p>
    <w:p>
      <w:pPr>
        <w:numPr>
          <w:ilvl w:val="0"/>
          <w:numId w:val="2"/>
        </w:numPr>
      </w:pPr>
      <w:r>
        <w:t>How to maintain media storage devices for efficient operation</w:t>
      </w:r>
    </w:p>
    <w:p>
      <w:pPr>
        <w:numPr>
          <w:ilvl w:val="0"/>
          <w:numId w:val="2"/>
        </w:numPr>
      </w:pPr>
      <w:r>
        <w:t>Organisational policies and procedures governing the safe usage of digital systems</w:t>
      </w:r>
    </w:p>
    <w:p>
      <w:pPr>
        <w:numPr>
          <w:ilvl w:val="0"/>
          <w:numId w:val="2"/>
        </w:numPr>
      </w:pPr>
      <w:r>
        <w:t>The applicable system settings for digital wellbeing good practice</w:t>
      </w:r>
    </w:p>
    <w:p>
      <w:pPr>
        <w:numPr>
          <w:ilvl w:val="0"/>
          <w:numId w:val="2"/>
        </w:numPr>
      </w:pPr>
      <w:r>
        <w:t>The sources of help to escalate problems for digital systems</w:t>
      </w:r>
    </w:p>
    <w:p>
      <w:pPr>
        <w:numPr>
          <w:ilvl w:val="0"/>
          <w:numId w:val="2"/>
        </w:numPr>
      </w:pPr>
      <w:r>
        <w:t>The methods that can be used to optimise online browser performance</w:t>
      </w:r>
    </w:p>
    <w:p>
      <w:pPr>
        <w:numPr>
          <w:ilvl w:val="0"/>
          <w:numId w:val="2"/>
        </w:numPr>
      </w:pPr>
      <w:r>
        <w:t>How to check for software application upgrades</w:t>
      </w:r>
    </w:p>
    <w:p>
      <w:pPr>
        <w:numPr>
          <w:ilvl w:val="0"/>
          <w:numId w:val="2"/>
        </w:numPr>
      </w:pPr>
      <w:r>
        <w:t>The different system administrative tools and how to use them</w:t>
      </w:r>
    </w:p>
    <w:p>
      <w:pPr>
        <w:numPr>
          <w:ilvl w:val="0"/>
          <w:numId w:val="2"/>
        </w:numPr>
      </w:pPr>
      <w:r>
        <w:t>The importance of regular and planned system maintenance</w:t>
      </w:r>
    </w:p>
    <w:p>
      <w:pPr>
        <w:numPr>
          <w:ilvl w:val="0"/>
          <w:numId w:val="2"/>
        </w:numPr>
      </w:pPr>
      <w:r>
        <w:t>The types of routine and non-routine problems that may occur and how to respond and escalate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TECHDUDD3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User, Digital System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347F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1A72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2a0508b33342c0" /><Relationship Type="http://schemas.openxmlformats.org/officeDocument/2006/relationships/numbering" Target="/word/numbering.xml" Id="Rad095464106347d2" /><Relationship Type="http://schemas.openxmlformats.org/officeDocument/2006/relationships/settings" Target="/word/settings.xml" Id="Rbdc5ca15f1ae4ae2" /><Relationship Type="http://schemas.openxmlformats.org/officeDocument/2006/relationships/image" Target="/word/media/6a66902b-9c5f-4e38-949d-95881e4fbb59.png" Id="Ra31a7afc046f4e3b" /></Relationships>
</file>