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b9a2499e7946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SFJCD201</w:t>
            </w:r>
            <w:r>
              <w:rPr>
                <w:b/>
              </w:rPr>
              <w:br/>
            </w:r>
            <w:r>
              <w:rPr>
                <w:b/>
              </w:rPr>
              <w:t xml:space="preserve">Respond to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76de7462fb42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calls to the emergency services from members of the public or other stakeholders or services.  It is about dealing with these calls to give appropriate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other stakeholders or services</w:t>
      </w:r>
    </w:p>
    <w:p>
      <w:pPr>
        <w:numPr>
          <w:ilvl w:val="0"/>
          <w:numId w:val="1"/>
        </w:numPr>
      </w:pPr>
      <w:r>
        <w:t>Receive and register emergency service calls from members of the public, other stakeholders or services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Evaluate the information supplied by the caller to determine best protocol to select in accordance with organisational procedures</w:t>
      </w:r>
    </w:p>
    <w:p>
      <w:pPr>
        <w:numPr>
          <w:ilvl w:val="0"/>
          <w:numId w:val="1"/>
        </w:numPr>
      </w:pPr>
      <w:r>
        <w:t>Provide relevant instruction or advice on the most appropriate help available in accordance with organisational practice and procedures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escalate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evaluate the information supplied by the caller to determine the best protocol to select</w:t>
      </w:r>
    </w:p>
    <w:p>
      <w:pPr/>
      <w:r>
        <w:rPr>
          <w:lang w:val="en-GB"/>
        </w:rPr>
        <w:t>16.  Relevant and up to date guidance and information appropriate to your organisation to assist callers with the situation they may be faced with</w:t>
      </w:r>
    </w:p>
    <w:p>
      <w:pPr/>
      <w:r>
        <w:rPr>
          <w:lang w:val="en-GB"/>
        </w:rPr>
        <w:t>17.  Organisational procedures for providing advice and information to callers and partners relevant to their situation and your organisation</w:t>
      </w:r>
    </w:p>
    <w:p>
      <w:pPr/>
      <w:r>
        <w:rPr>
          <w:lang w:val="en-GB"/>
        </w:rPr>
        <w:t>18.  How to give clear and accurate instruction to callers and to check their understanding of the information relayed to them</w:t>
      </w:r>
    </w:p>
    <w:p>
      <w:pPr/>
      <w:r>
        <w:rPr>
          <w:lang w:val="en-GB"/>
        </w:rPr>
        <w:t>19.  Incidents relevant to your sector including comprehension of:</w:t>
      </w:r>
    </w:p>
    <w:p>
      <w:pPr>
        <w:numPr>
          <w:ilvl w:val="0"/>
          <w:numId w:val="3"/>
        </w:numPr>
      </w:pPr>
      <w:r>
        <w:t>Complex terminology</w:t>
      </w:r>
    </w:p>
    <w:p>
      <w:pPr/>
      <w:r>
        <w:rPr>
          <w:lang w:val="en-GB"/>
        </w:rPr>
        <w:br/>
      </w:r>
    </w:p>
    <w:p>
      <w:pPr/>
      <w:r>
        <w:rPr>
          <w:lang w:val="en-GB"/>
        </w:rPr>
        <w:t>20.  Identification of the type and potential consequences of each type of incident and the types of responses that could be given</w:t>
      </w:r>
    </w:p>
    <w:p>
      <w:pPr/>
      <w:r>
        <w:rPr>
          <w:lang w:val="en-GB"/>
        </w:rPr>
        <w:t>21.  Critical advice / instructions to be provided to callers in response to specific types of incidents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The relevant health and safety legislation and advice to be followed to ensure risk to callers is minimised in accordance with organisational procedures</w:t>
      </w:r>
    </w:p>
    <w:p>
      <w:pPr/>
      <w:r>
        <w:rPr>
          <w:lang w:val="en-GB"/>
        </w:rPr>
        <w:t>25.  Legal, regulatory and organisational requirements and procedures for recording, storing and retrieving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F1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391E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84B79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c4b76560fd4cf0" /><Relationship Type="http://schemas.openxmlformats.org/officeDocument/2006/relationships/numbering" Target="/word/numbering.xml" Id="R50fb10f17e7c4082" /><Relationship Type="http://schemas.openxmlformats.org/officeDocument/2006/relationships/settings" Target="/word/settings.xml" Id="R8b35223b8a9a45e2" /><Relationship Type="http://schemas.openxmlformats.org/officeDocument/2006/relationships/image" Target="/word/media/6e7bc37a-bd59-4547-a902-ae8e7cbd5662.png" Id="R1d76de7462fb42cf" /></Relationships>
</file>