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66243742ae4e6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COGPEM45</w:t>
            </w:r>
            <w:r>
              <w:rPr>
                <w:b/>
              </w:rPr>
              <w:br/>
            </w:r>
            <w:r>
              <w:rPr>
                <w:b/>
              </w:rPr>
              <w:t>Test and monitor the performance and condition of mechanical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f77c6ee03dc4d1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testing mechanical plant and equipment. You will be expected to refer to manufacturers' manuals and follow your company procedures.</w:t>
      </w:r>
    </w:p>
    <w:p>
      <w:pPr/>
      <w:r>
        <w:rPr>
          <w:lang w:val="en-GB"/>
        </w:rPr>
        <w:br/>
      </w:r>
    </w:p>
    <w:p>
      <w:pPr/>
      <w:r>
        <w:rPr>
          <w:lang w:val="en-GB"/>
        </w:rPr>
        <w:t>This standard deals with the following:</w:t>
      </w:r>
    </w:p>
    <w:p>
      <w:pPr/>
      <w:r>
        <w:rPr>
          <w:lang w:val="en-GB"/>
        </w:rPr>
        <w:t>1 Test and monitor the performance and condition of mechanical plant and equipment</w:t>
      </w:r>
    </w:p>
    <w:p>
      <w:pPr/>
      <w:r>
        <w:rPr>
          <w:lang w:val="en-GB"/>
        </w:rPr>
        <w:br/>
      </w:r>
    </w:p>
    <w:p>
      <w:pPr/>
      <w:r>
        <w:rPr>
          <w:lang w:val="en-GB"/>
        </w:rPr>
        <w:t>During this work you must take account of the relevant installation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w:t>
      </w:r>
    </w:p>
    <w:p>
      <w:pPr/>
      <w:r>
        <w:rPr>
          <w:lang w:val="en-GB"/>
        </w:rPr>
        <w:t>P2 follow the appropriate procedures for use of tools and equipment to carry out the required tests</w:t>
      </w:r>
    </w:p>
    <w:p>
      <w:pPr/>
      <w:r>
        <w:rPr>
          <w:lang w:val="en-GB"/>
        </w:rPr>
        <w:t>P3 set up and carry out the tests using the correct procedures and within agreed timescales</w:t>
      </w:r>
    </w:p>
    <w:p>
      <w:pPr/>
      <w:r>
        <w:rPr>
          <w:lang w:val="en-GB"/>
        </w:rPr>
        <w:t>P4 record the results of the tests in the appropriate format</w:t>
      </w:r>
    </w:p>
    <w:p>
      <w:pPr/>
      <w:r>
        <w:rPr>
          <w:lang w:val="en-GB"/>
        </w:rPr>
        <w:t>P5 review the results and carry out further tests if necessary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health and safety and the health and safety of others</w:t>
      </w:r>
    </w:p>
    <w:p>
      <w:pPr/>
      <w:r>
        <w:rPr>
          <w:lang w:val="en-GB"/>
        </w:rPr>
        <w:t>K2 you must have a working knowledge of the relevant regulations and the safe working practices and procedures required within your work area</w:t>
      </w:r>
    </w:p>
    <w:p>
      <w:pPr/>
      <w:r>
        <w:rPr>
          <w:lang w:val="en-GB"/>
        </w:rPr>
        <w:t>K3 you must have a working knowledge and understanding of engineering test specifications. This could be expected to include the latest manufacturers' data sheets and test specifications for specific equipment</w:t>
      </w:r>
    </w:p>
    <w:p>
      <w:pPr/>
      <w:r>
        <w:rPr>
          <w:lang w:val="en-GB"/>
        </w:rPr>
        <w:t>K4 you must have a working knowledge and understanding of different types of test equipment and their applications</w:t>
      </w:r>
    </w:p>
    <w:p>
      <w:pPr/>
      <w:r>
        <w:rPr>
          <w:lang w:val="en-GB"/>
        </w:rPr>
        <w:t>K5 you must have a working knowledge and understanding of the calibration of equipment and authorisation procedures. This should include how to ensure that test equipment is set up and calibrated correctly</w:t>
      </w:r>
    </w:p>
    <w:p>
      <w:pPr/>
      <w:r>
        <w:rPr>
          <w:lang w:val="en-GB"/>
        </w:rPr>
        <w:t>K6 you must have a working knowledge and understanding of testing methods and procedures. This could be expected to include which tests relate to different aspects of performance and conditions specifications, which procedures are followed in different testing contexts, and what the normal timescales are for conducting tests, including individual company procedures</w:t>
      </w:r>
    </w:p>
    <w:p>
      <w:pPr/>
      <w:r>
        <w:rPr>
          <w:lang w:val="en-GB"/>
        </w:rPr>
        <w:t>K7 you must have a working knowledge and understanding of analysis methods and techniques. This could be</w:t>
      </w:r>
    </w:p>
    <w:p>
      <w:pPr/>
      <w:r>
        <w:rPr>
          <w:lang w:val="en-GB"/>
        </w:rPr>
        <w:br/>
      </w:r>
    </w:p>
    <w:p>
      <w:pPr/>
      <w:r>
        <w:rPr>
          <w:lang w:val="en-GB"/>
        </w:rPr>
        <w:t>expected to include what data is provided from tests and which methods can verify data, why it is important to be sure about the reliability, validity and completeness of data before analysis begins, and which analysis methods and procedures can be applied to test results</w:t>
      </w:r>
    </w:p>
    <w:p>
      <w:pPr/>
      <w:r>
        <w:rPr>
          <w:lang w:val="en-GB"/>
        </w:rPr>
        <w:t>K8 you must have a working knowledge and understanding of environmental controls relating to testing, including company HSE policy</w:t>
      </w:r>
    </w:p>
    <w:p>
      <w:pPr/>
      <w:r>
        <w:rPr>
          <w:lang w:val="en-GB"/>
        </w:rPr>
        <w:t>K9 you must have a working knowledge and understanding of the test reporting documentation and procedures. This should include what the formats are for recording the test procedures and results in line with individual company procedures</w:t>
      </w:r>
    </w:p>
    <w:p>
      <w:pPr/>
      <w:r>
        <w:rPr>
          <w:lang w:val="en-GB"/>
        </w:rPr>
        <w:t>K10 you must have a working knowledge and understanding of your responsibilities with regard to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is limited to working within a detailed specification and following clearly defined procedures. In some cases, you may still be expected to refer to others for final authorisation, even though you remain responsible for identifying and implementing decisions.</w:t>
      </w:r>
    </w:p>
    <w:p>
      <w:pPr/>
      <w:r>
        <w:rPr>
          <w:lang w:val="en-GB"/>
        </w:rPr>
        <w:br/>
      </w:r>
    </w:p>
    <w:p>
      <w:pPr/>
      <w:r>
        <w:rPr>
          <w:lang w:val="en-GB"/>
        </w:rPr>
        <w:t>2 The typical Plant and equipment which are likely to be tested could include:</w:t>
      </w:r>
    </w:p>
    <w:p>
      <w:pPr/>
      <w:r>
        <w:rPr>
          <w:lang w:val="en-GB"/>
        </w:rPr>
        <w:t>2.1 Prime mover</w:t>
      </w:r>
    </w:p>
    <w:p>
      <w:pPr/>
      <w:r>
        <w:rPr>
          <w:lang w:val="en-GB"/>
        </w:rPr>
        <w:t>2.2 Fluid distribution systems</w:t>
      </w:r>
    </w:p>
    <w:p>
      <w:pPr/>
      <w:r>
        <w:rPr>
          <w:lang w:val="en-GB"/>
        </w:rPr>
        <w:t>2.3 Transmission systems and components</w:t>
      </w:r>
    </w:p>
    <w:p>
      <w:pPr/>
      <w:r>
        <w:rPr>
          <w:lang w:val="en-GB"/>
        </w:rPr>
        <w:br/>
      </w:r>
    </w:p>
    <w:p>
      <w:pPr/>
      <w:r>
        <w:rPr>
          <w:lang w:val="en-GB"/>
        </w:rPr>
        <w:t>3 The type of tools and test equipment to be used:</w:t>
      </w:r>
    </w:p>
    <w:p>
      <w:pPr/>
      <w:r>
        <w:rPr>
          <w:lang w:val="en-GB"/>
        </w:rPr>
        <w:t>3.1 Gauge/recorders</w:t>
      </w:r>
    </w:p>
    <w:p>
      <w:pPr/>
      <w:r>
        <w:rPr>
          <w:lang w:val="en-GB"/>
        </w:rPr>
        <w:t>3.2 Any test equipment as required (must be within calibration)</w:t>
      </w:r>
    </w:p>
    <w:p>
      <w:pPr/>
      <w:r>
        <w:rPr>
          <w:lang w:val="en-GB"/>
        </w:rPr>
        <w:br/>
      </w:r>
    </w:p>
    <w:p>
      <w:pPr/>
      <w:r>
        <w:rPr>
          <w:lang w:val="en-GB"/>
        </w:rPr>
        <w:t>4 The type and complexity of tests to be carried out are clearly defined and are appropriate for the engineering product. Detailed procedures and specifications define the set up and conduct of the tests and the interpretation of test results. The testing and analytical techniques/ procedures to be followed are clearly defined and, although they may involve more than one stage, full details on when and how to proceed through the stages are available.</w:t>
      </w:r>
    </w:p>
    <w:p>
      <w:pPr/>
      <w:r>
        <w:rPr>
          <w:lang w:val="en-GB"/>
        </w:rPr>
        <w:br/>
      </w:r>
    </w:p>
    <w:p>
      <w:pPr/>
      <w:r>
        <w:rPr>
          <w:lang w:val="en-GB"/>
        </w:rPr>
        <w:t>5 The quality standards and accuracy to be achieved are as set down in the work specifications.</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”working knowledge and understanding” indicates you are able to:</w:t>
      </w:r>
    </w:p>
    <w:p>
      <w:pPr/>
      <w:r>
        <w:rPr>
          <w:lang w:val="en-GB"/>
        </w:rPr>
        <w:t>1 Identify and apply relevant information, procedures and practices to your usual role in your expected working environments needing only occasional recourse to reference materials</w:t>
      </w:r>
    </w:p>
    <w:p>
      <w:pPr/>
      <w:r>
        <w:rPr>
          <w:lang w:val="en-GB"/>
        </w:rPr>
        <w:t>2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t>3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MPS Mech 19</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test, monitor, performance, condition, procedures, mechanical, plant,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b50eb1f47af429f" /><Relationship Type="http://schemas.openxmlformats.org/officeDocument/2006/relationships/numbering" Target="/word/numbering.xml" Id="R330a437c74944157" /><Relationship Type="http://schemas.openxmlformats.org/officeDocument/2006/relationships/settings" Target="/word/settings.xml" Id="Rff414ec4582a4ff3" /><Relationship Type="http://schemas.openxmlformats.org/officeDocument/2006/relationships/image" Target="/word/media/7fca885f-3c97-425b-aa6c-b765e3dd8415.png" Id="Rbf77c6ee03dc4d13" /></Relationships>
</file>