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4c488da8cf4d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INSBE023</w:t>
            </w:r>
            <w:r>
              <w:rPr>
                <w:b/>
              </w:rPr>
              <w:br/>
            </w:r>
            <w:r>
              <w:rPr>
                <w:b/>
              </w:rPr>
              <w:t xml:space="preserve">Set up and manage a pension scheme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3ea51efe2a44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set up and manage a pension scheme. If your employees are between 22 and state pension age, earn at least £10,000 per year and work in the UK, businesses of all sizes must enrol their employees into a workplace pension. Provision of a workplace pension scheme is called 'automatic enrolment'. As an employer you and your employees will contribute a defined amount into employees' pension pot monthly. This is paid in via a tax-free percentage of the employees' salary each month. As an employer, you can choose to contribute more to your employees' pension if you would like, if you meet the minimum contribution levels. Setting up a pension scheme involves checking the relevant criteria for auto-enrolment, notifying the employees about the date they are added to the pension scheme, who the pension provider is and the type of pension, how much you and your employees will be contributing and how to leave the scheme if your employees choose to do so.</w:t>
      </w:r>
    </w:p>
    <w:p>
      <w:pPr/>
      <w:r>
        <w:rPr>
          <w:lang w:val="en-GB"/>
        </w:rPr>
        <w:t>You might need to do this if you:</w:t>
      </w:r>
    </w:p>
    <w:p>
      <w:pPr>
        <w:numPr>
          <w:ilvl w:val="0"/>
          <w:numId w:val="1"/>
        </w:numPr>
      </w:pPr>
      <w:r>
        <w:t>need to set up a pension scheme to new employees;</w:t>
      </w:r>
    </w:p>
    <w:p>
      <w:pPr>
        <w:numPr>
          <w:ilvl w:val="0"/>
          <w:numId w:val="1"/>
        </w:numPr>
      </w:pPr>
      <w:r>
        <w:t>are reviewing the current pension scheme.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seek guidance and advice from government sources or professional advisers about setting up and managing pension schemes</w:t>
      </w:r>
    </w:p>
    <w:p>
      <w:pPr>
        <w:numPr>
          <w:ilvl w:val="0"/>
          <w:numId w:val="2"/>
        </w:numPr>
      </w:pPr>
      <w:r>
        <w:t>identify the pension scheme and provider you want to enrol your employees into</w:t>
      </w:r>
    </w:p>
    <w:p>
      <w:pPr>
        <w:numPr>
          <w:ilvl w:val="0"/>
          <w:numId w:val="2"/>
        </w:numPr>
      </w:pPr>
      <w:r>
        <w:t>identify your monthly contribution towards employees' pension pot</w:t>
      </w:r>
    </w:p>
    <w:p>
      <w:pPr>
        <w:numPr>
          <w:ilvl w:val="0"/>
          <w:numId w:val="2"/>
        </w:numPr>
      </w:pPr>
      <w:r>
        <w:t>notify your employees in writing about the type of pension they are enrolled in and the pension provider</w:t>
      </w:r>
    </w:p>
    <w:p>
      <w:pPr>
        <w:numPr>
          <w:ilvl w:val="0"/>
          <w:numId w:val="2"/>
        </w:numPr>
      </w:pPr>
      <w:r>
        <w:t>provide staff with information about their monthly pension contributions and how the payroll deduction will work</w:t>
      </w:r>
    </w:p>
    <w:p>
      <w:pPr>
        <w:numPr>
          <w:ilvl w:val="0"/>
          <w:numId w:val="2"/>
        </w:numPr>
      </w:pPr>
      <w:r>
        <w:t>offer your employees the opportunity to vary the amount they wish to contribute into their pension pot</w:t>
      </w:r>
    </w:p>
    <w:p>
      <w:pPr>
        <w:numPr>
          <w:ilvl w:val="0"/>
          <w:numId w:val="2"/>
        </w:numPr>
      </w:pPr>
      <w:r>
        <w:t>provide all relevant information packs to your employees with details about how to opt out if they wish to</w:t>
      </w:r>
    </w:p>
    <w:p>
      <w:pPr>
        <w:numPr>
          <w:ilvl w:val="0"/>
          <w:numId w:val="2"/>
        </w:numPr>
      </w:pPr>
      <w:r>
        <w:t>follow relevant procedures when an employee chooses to opt out the scheme they have been automatically enrolled on</w:t>
      </w:r>
    </w:p>
    <w:p>
      <w:pPr>
        <w:numPr>
          <w:ilvl w:val="0"/>
          <w:numId w:val="2"/>
        </w:numPr>
      </w:pPr>
      <w:r>
        <w:t>re-enrol your employees onto the scheme if they wish to</w:t>
      </w:r>
    </w:p>
    <w:p>
      <w:pPr>
        <w:numPr>
          <w:ilvl w:val="0"/>
          <w:numId w:val="2"/>
        </w:numPr>
      </w:pPr>
      <w:r>
        <w:t>complete a declaration of compliance to notify The Pensions Regulator about their employer duties every 3 years after completing re-enrolment</w:t>
      </w:r>
    </w:p>
    <w:p>
      <w:pPr>
        <w:numPr>
          <w:ilvl w:val="0"/>
          <w:numId w:val="2"/>
        </w:numPr>
      </w:pPr>
      <w:r>
        <w:t>arrange a meeting with pension scheme representative for your employees</w:t>
      </w:r>
    </w:p>
    <w:p>
      <w:pPr>
        <w:numPr>
          <w:ilvl w:val="0"/>
          <w:numId w:val="2"/>
        </w:numPr>
      </w:pPr>
      <w:r>
        <w:t>refer your employees to a qualified adviser if they wish to consult on their pension entitlement further</w:t>
      </w:r>
    </w:p>
    <w:p>
      <w:pPr>
        <w:numPr>
          <w:ilvl w:val="0"/>
          <w:numId w:val="2"/>
        </w:numPr>
      </w:pPr>
      <w:r>
        <w:t>set up a payroll deduction facility for your employees</w:t>
      </w:r>
    </w:p>
    <w:p>
      <w:pPr>
        <w:numPr>
          <w:ilvl w:val="0"/>
          <w:numId w:val="2"/>
        </w:numPr>
      </w:pPr>
      <w:r>
        <w:t>maintain records of staff deductions from payroll and payments to the scheme</w:t>
      </w:r>
    </w:p>
    <w:p>
      <w:pPr>
        <w:numPr>
          <w:ilvl w:val="0"/>
          <w:numId w:val="2"/>
        </w:numPr>
      </w:pPr>
      <w:r>
        <w:t>keep records of any correspondence or meetings when consulting with staff about the choice of scheme</w:t>
      </w:r>
    </w:p>
    <w:p>
      <w:pPr>
        <w:numPr>
          <w:ilvl w:val="0"/>
          <w:numId w:val="2"/>
        </w:numPr>
      </w:pPr>
      <w:r>
        <w:t>ensure your compliance with relevant legislation in relation to pension schemes and keep your knowledge up-to-date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Information and advice</w:t>
      </w:r>
    </w:p>
    <w:p>
      <w:pPr/>
      <w:r>
        <w:rPr>
          <w:lang w:val="en-GB"/>
        </w:rPr>
        <w:t>1.   where to get information about  pension schemes</w:t>
      </w:r>
    </w:p>
    <w:p>
      <w:pPr/>
      <w:r>
        <w:rPr>
          <w:lang w:val="en-GB"/>
        </w:rPr>
        <w:t>2.   the relevant information packs and guidance on the scheme your employees are enrolled in</w:t>
      </w:r>
    </w:p>
    <w:p>
      <w:pPr/>
      <w:r>
        <w:rPr>
          <w:lang w:val="en-GB"/>
        </w:rPr>
        <w:t>3.   how to check the information is accurate and up-to-date</w:t>
      </w:r>
    </w:p>
    <w:p>
      <w:pPr/>
      <w:r>
        <w:rPr>
          <w:lang w:val="en-GB"/>
        </w:rPr>
        <w:t>4.   how to deal with pension scheme representatives or financial advisers</w:t>
      </w:r>
    </w:p>
    <w:p>
      <w:pPr/>
      <w:r>
        <w:rPr>
          <w:lang w:val="en-GB"/>
        </w:rPr>
        <w:t>Laws and regulations</w:t>
      </w:r>
    </w:p>
    <w:p>
      <w:pPr/>
      <w:r>
        <w:rPr>
          <w:lang w:val="en-GB"/>
        </w:rPr>
        <w:t>5.   the relevant legislation in relation to pension schemes</w:t>
      </w:r>
    </w:p>
    <w:p>
      <w:pPr/>
      <w:r>
        <w:rPr>
          <w:lang w:val="en-GB"/>
        </w:rPr>
        <w:t>6.   the qualifying criteria for automatic enrolment</w:t>
      </w:r>
    </w:p>
    <w:p>
      <w:pPr/>
      <w:r>
        <w:rPr>
          <w:lang w:val="en-GB"/>
        </w:rPr>
        <w:t>7.   how to keep up with pension legislation that may affect your business</w:t>
      </w:r>
    </w:p>
    <w:p>
      <w:pPr/>
      <w:r>
        <w:rPr>
          <w:lang w:val="en-GB"/>
        </w:rPr>
        <w:t>8.   the declaration of compliance to The Pensions Regulator</w:t>
      </w:r>
    </w:p>
    <w:p>
      <w:pPr/>
      <w:r>
        <w:rPr>
          <w:lang w:val="en-GB"/>
        </w:rPr>
        <w:t>Pension schemes</w:t>
      </w:r>
    </w:p>
    <w:p>
      <w:pPr/>
      <w:r>
        <w:rPr>
          <w:lang w:val="en-GB"/>
        </w:rPr>
        <w:t>9.   how to choose a pension scheme provider for your business</w:t>
      </w:r>
    </w:p>
    <w:p>
      <w:pPr/>
      <w:r>
        <w:rPr>
          <w:lang w:val="en-GB"/>
        </w:rPr>
        <w:t>10.  what are the current limits on charges and penalties your scheme provider can charge you</w:t>
      </w:r>
    </w:p>
    <w:p>
      <w:pPr/>
      <w:r>
        <w:rPr>
          <w:lang w:val="en-GB"/>
        </w:rPr>
        <w:t>11.  why you must inform your employees about the pension scheme they are enrolled in</w:t>
      </w:r>
    </w:p>
    <w:p>
      <w:pPr/>
      <w:r>
        <w:rPr>
          <w:lang w:val="en-GB"/>
        </w:rPr>
        <w:t>12.  the details of pension scheme you need to inform your employees about</w:t>
      </w:r>
    </w:p>
    <w:p>
      <w:pPr/>
      <w:r>
        <w:rPr>
          <w:lang w:val="en-GB"/>
        </w:rPr>
        <w:t>13.  how to respond to staff queries and requests for further information</w:t>
      </w:r>
    </w:p>
    <w:p>
      <w:pPr/>
      <w:r>
        <w:rPr>
          <w:lang w:val="en-GB"/>
        </w:rPr>
        <w:t>14.  how to facilitate meetings between the scheme provider and your employees</w:t>
      </w:r>
    </w:p>
    <w:p>
      <w:pPr/>
      <w:r>
        <w:rPr>
          <w:lang w:val="en-GB"/>
        </w:rPr>
        <w:t>15.  what records must be to be kept in relation to employees' pension scheme</w:t>
      </w:r>
    </w:p>
    <w:p>
      <w:pPr/>
      <w:r>
        <w:rPr>
          <w:lang w:val="en-GB"/>
        </w:rPr>
        <w:t>16.  how to calculate what staff contribution your business can afford, if applicable</w:t>
      </w:r>
    </w:p>
    <w:p>
      <w:pPr/>
      <w:r>
        <w:rPr>
          <w:lang w:val="en-GB"/>
        </w:rPr>
        <w:t>Pension contributions and payroll</w:t>
      </w:r>
    </w:p>
    <w:p>
      <w:pPr/>
      <w:r>
        <w:rPr>
          <w:lang w:val="en-GB"/>
        </w:rPr>
        <w:t>17.  the minimal rates for pension contribution for you as an employer</w:t>
      </w:r>
    </w:p>
    <w:p>
      <w:pPr/>
      <w:r>
        <w:rPr>
          <w:lang w:val="en-GB"/>
        </w:rPr>
        <w:t>18.  how to set up a payroll deduction facility</w:t>
      </w:r>
    </w:p>
    <w:p>
      <w:pPr/>
      <w:r>
        <w:rPr>
          <w:lang w:val="en-GB"/>
        </w:rPr>
        <w:t>19.  how to clearly communicate to staff the way their contributions will be deducted and handled, and when they will have the opportunity to revise their payments</w:t>
      </w:r>
    </w:p>
    <w:p>
      <w:pPr/>
      <w:r>
        <w:rPr>
          <w:lang w:val="en-GB"/>
        </w:rPr>
        <w:t>20.  how to respond to requests for payroll deductions</w:t>
      </w:r>
    </w:p>
    <w:p>
      <w:pPr/>
      <w:r>
        <w:rPr>
          <w:lang w:val="en-GB"/>
        </w:rPr>
        <w:t>21.  when contributions will be sent to the scheme provider</w:t>
      </w:r>
    </w:p>
    <w:p>
      <w:pPr/>
      <w:r>
        <w:rPr>
          <w:lang w:val="en-GB"/>
        </w:rPr>
        <w:t>22.  how records of payments and contributions will be kept</w:t>
      </w:r>
    </w:p>
    <w:p>
      <w:pPr/>
      <w:r>
        <w:rPr>
          <w:lang w:val="en-GB"/>
        </w:rPr>
        <w:t>23.  how to add new staff to the scheme</w:t>
      </w:r>
    </w:p>
    <w:p>
      <w:pPr/>
      <w:r>
        <w:rPr>
          <w:lang w:val="en-GB"/>
        </w:rPr>
        <w:t>24.  how to manage requests from staff to change their contributions, opt out or opt back in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CFAOP9</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DC2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5D81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2aad268d424e88" /><Relationship Type="http://schemas.openxmlformats.org/officeDocument/2006/relationships/numbering" Target="/word/numbering.xml" Id="R4605332a7ea043b1" /><Relationship Type="http://schemas.openxmlformats.org/officeDocument/2006/relationships/settings" Target="/word/settings.xml" Id="R66c00febf9db4847" /><Relationship Type="http://schemas.openxmlformats.org/officeDocument/2006/relationships/image" Target="/word/media/af0c0672-3985-4b86-916e-84b273c91964.png" Id="R713ea51efe2a4461" /></Relationships>
</file>