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56c8fe7ae6f46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INSC007</w:t>
            </w:r>
            <w:r>
              <w:rPr>
                <w:b/>
              </w:rPr>
              <w:br/>
            </w:r>
            <w:r>
              <w:rPr>
                <w:b/>
              </w:rPr>
              <w:t>Clean washrooms and replenish supplies of consumables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cbfa286b4e45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washrooms and replenishing supplies of consumables. It is for cleaning operatives who need to follow your organisation's procedures for entering the washroom, selecting the relevant equipment and preparing the cleaning agents. It is also about replacing supplies of consumables and checking your work when it is done. In order to reduce risks to personal health and safety when cleaning washrooms it is important to maintain high levels of personal hygiene. As you may clean washrooms in an environment where you conduct a variety of other tasks it is also important that, in order to prevent cross-contamination, the correct disposable or colour-coded equipment and materials are used. The term washroom covers all sanitary areas requiring this type of cleaning.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10.  ensure the levels of personal hygiene meet your organisation's requirements and are maintained while carrying out the work</w:t>
      </w:r>
    </w:p>
    <w:p>
      <w:pPr/>
      <w:r>
        <w:rPr>
          <w:lang w:val="en-GB"/>
        </w:rPr>
        <w:t>Replenishing consumables and cleaning washrooms</w:t>
      </w:r>
    </w:p>
    <w:p>
      <w:pPr/>
      <w:r>
        <w:rPr>
          <w:lang w:val="en-GB"/>
        </w:rPr>
        <w:t>11.  follow your organisation's procedures for entering washrooms</w:t>
      </w:r>
    </w:p>
    <w:p>
      <w:pPr/>
      <w:r>
        <w:rPr>
          <w:lang w:val="en-GB"/>
        </w:rPr>
        <w:t>12.  check the holders and containers for levels of consumables</w:t>
      </w:r>
    </w:p>
    <w:p>
      <w:pPr/>
      <w:r>
        <w:rPr>
          <w:lang w:val="en-GB"/>
        </w:rPr>
        <w:t>13.  ensure there is stock for replenishment of consumables, when required</w:t>
      </w:r>
    </w:p>
    <w:p>
      <w:pPr/>
      <w:r>
        <w:rPr>
          <w:lang w:val="en-GB"/>
        </w:rPr>
        <w:t>14.  follow the manufacturer's instructions when refilling or replacing items</w:t>
      </w:r>
    </w:p>
    <w:p>
      <w:pPr/>
      <w:r>
        <w:rPr>
          <w:lang w:val="en-GB"/>
        </w:rPr>
        <w:t>15.  ensure the equipment is clean and in working condition</w:t>
      </w:r>
    </w:p>
    <w:p>
      <w:pPr/>
      <w:r>
        <w:rPr>
          <w:lang w:val="en-GB"/>
        </w:rPr>
        <w:t>16.  take appropriate action to deal with any items that are not in working condition</w:t>
      </w:r>
    </w:p>
    <w:p>
      <w:pPr/>
      <w:r>
        <w:rPr>
          <w:lang w:val="en-GB"/>
        </w:rPr>
        <w:t>17.  examine areas for cleaning and identify any high contact touch points</w:t>
      </w:r>
    </w:p>
    <w:p>
      <w:pPr/>
      <w:r>
        <w:rPr>
          <w:lang w:val="en-GB"/>
        </w:rPr>
        <w:t>18.  select and use the correct colour-coded materials and equipment for the area you are cleaning</w:t>
      </w:r>
    </w:p>
    <w:p>
      <w:pPr/>
      <w:r>
        <w:rPr>
          <w:lang w:val="en-GB"/>
        </w:rPr>
        <w:t>19.  ensure there is adequate ventilation in the washroom before and during the work</w:t>
      </w:r>
    </w:p>
    <w:p>
      <w:pPr/>
      <w:r>
        <w:rPr>
          <w:lang w:val="en-GB"/>
        </w:rPr>
        <w:t>20.  follow the relevant decontamination procedures for the area being cleaned</w:t>
      </w:r>
    </w:p>
    <w:p>
      <w:pPr/>
      <w:r>
        <w:rPr>
          <w:lang w:val="en-GB"/>
        </w:rPr>
        <w:t>21.  remove loose dust, hair and debris from surfaces, fixtures and fittings</w:t>
      </w:r>
    </w:p>
    <w:p>
      <w:pPr/>
      <w:r>
        <w:rPr>
          <w:lang w:val="en-GB"/>
        </w:rPr>
        <w:t>22.  dilute and apply cleaning agents in accordance with the manufacturer's instructions and due regard to contact and dwell time</w:t>
      </w:r>
    </w:p>
    <w:p>
      <w:pPr/>
      <w:r>
        <w:rPr>
          <w:lang w:val="en-GB"/>
        </w:rPr>
        <w:t>23.  soften ingrained soil and stains with relevant agent or solution before trying to remove them</w:t>
      </w:r>
    </w:p>
    <w:p>
      <w:pPr/>
      <w:r>
        <w:rPr>
          <w:lang w:val="en-GB"/>
        </w:rPr>
        <w:t>24.  clean the surface methodically, without over-wetting it</w:t>
      </w:r>
    </w:p>
    <w:p>
      <w:pPr/>
      <w:r>
        <w:rPr>
          <w:lang w:val="en-GB"/>
        </w:rPr>
        <w:t>25.  report any stains that you cannot remove to the relevant member of staff</w:t>
      </w:r>
    </w:p>
    <w:p>
      <w:pPr/>
      <w:r>
        <w:rPr>
          <w:lang w:val="en-GB"/>
        </w:rPr>
        <w:t>26.  clean the fixtures and fittings in a method that is least likely to spread infection or contamination, leaving them clean and free of smears</w:t>
      </w:r>
    </w:p>
    <w:p>
      <w:pPr/>
      <w:r>
        <w:rPr>
          <w:lang w:val="en-GB"/>
        </w:rPr>
        <w:t>27.  report any fluids or spillages that you cannot identify to the relevant member of staff, and only clear them up if instructed to do so</w:t>
      </w:r>
    </w:p>
    <w:p>
      <w:pPr/>
      <w:r>
        <w:rPr>
          <w:lang w:val="en-GB"/>
        </w:rPr>
        <w:t>28.  clean all bodily fluids, using disposable materials shortly after these have been identified and sanitise the surface</w:t>
      </w:r>
    </w:p>
    <w:p>
      <w:pPr/>
      <w:r>
        <w:rPr>
          <w:lang w:val="en-GB"/>
        </w:rPr>
        <w:t>29.  use specialist equipment for disinfection, including fog, mist, vapour and ultraviolet (UV) systems and follow relevant procedures for re-entry</w:t>
      </w:r>
    </w:p>
    <w:p>
      <w:pPr/>
      <w:r>
        <w:rPr>
          <w:lang w:val="en-GB"/>
        </w:rPr>
        <w:t>30.  ensure surfaces are dry on completion of cleaning and avoid a slip hazard</w:t>
      </w:r>
    </w:p>
    <w:p>
      <w:pPr/>
      <w:r>
        <w:rPr>
          <w:lang w:val="en-GB"/>
        </w:rPr>
        <w:t>31.  leave the waste outlets and overflows free from dirt, hair and debris</w:t>
      </w:r>
    </w:p>
    <w:p>
      <w:pPr/>
      <w:r>
        <w:rPr>
          <w:lang w:val="en-GB"/>
        </w:rPr>
        <w:t>32.  report any damage, blockages and leaks to the relevant member of staff</w:t>
      </w:r>
    </w:p>
    <w:p>
      <w:pPr/>
      <w:r>
        <w:rPr>
          <w:lang w:val="en-GB"/>
        </w:rPr>
        <w:t>33.  put everything back in the designated place when you have finished</w:t>
      </w:r>
    </w:p>
    <w:p>
      <w:pPr/>
      <w:r>
        <w:rPr>
          <w:lang w:val="en-GB"/>
        </w:rPr>
        <w:t>34.  ensure the area has the right amounts or levels of consumables when you have finished cleaning</w:t>
      </w:r>
    </w:p>
    <w:p>
      <w:pPr/>
      <w:r>
        <w:rPr>
          <w:lang w:val="en-GB"/>
        </w:rPr>
        <w:t>35.  deal with waste, disposing of slurry and taking solid waste materials safely to the designated collection point</w:t>
      </w:r>
    </w:p>
    <w:p>
      <w:pPr/>
      <w:r>
        <w:rPr>
          <w:lang w:val="en-GB"/>
        </w:rPr>
        <w:t>36.  report any faults and problems to the relevant member of staff on completion of cleaning</w:t>
      </w:r>
    </w:p>
    <w:p>
      <w:pPr/>
      <w:r>
        <w:rPr>
          <w:lang w:val="en-GB"/>
        </w:rPr>
        <w:t>Controlling the risk of infection</w:t>
      </w:r>
    </w:p>
    <w:p>
      <w:pPr/>
      <w:r>
        <w:rPr>
          <w:lang w:val="en-GB"/>
        </w:rPr>
        <w:t>37.  follow your organisation's requirements for mitigation of risk of infection in the workplace</w:t>
      </w:r>
    </w:p>
    <w:p>
      <w:pPr/>
      <w:r>
        <w:rPr>
          <w:lang w:val="en-GB"/>
        </w:rPr>
        <w:t>38.  follow the cleaning procedures depending on environment and identified risks</w:t>
      </w:r>
    </w:p>
    <w:p>
      <w:pPr/>
      <w:r>
        <w:rPr>
          <w:lang w:val="en-GB"/>
        </w:rPr>
        <w:t>39.  identify the areas accessed by the symptomatic person before cleaning and cordon it with relevant signage</w:t>
      </w:r>
    </w:p>
    <w:p>
      <w:pPr/>
      <w:r>
        <w:rPr>
          <w:lang w:val="en-GB"/>
        </w:rPr>
        <w:t>40.  carry out cleaning in accordance with work schedule and required frequency depending on the outcomes of risk assessment</w:t>
      </w:r>
    </w:p>
    <w:p>
      <w:pPr/>
      <w:r>
        <w:rPr>
          <w:lang w:val="en-GB"/>
        </w:rPr>
        <w:t>41.  use cleaning products including specialist cleaning solutions, antibacterial and antiviral chemicals</w:t>
      </w:r>
    </w:p>
    <w:p>
      <w:pPr/>
      <w:r>
        <w:rPr>
          <w:lang w:val="en-GB"/>
        </w:rPr>
        <w:t>42.  use disposable cleaning equipment to reduce viral loading in the areas being cleaned</w:t>
      </w:r>
    </w:p>
    <w:p>
      <w:pPr/>
      <w:r>
        <w:rPr>
          <w:lang w:val="en-GB"/>
        </w:rPr>
        <w:t>43.  follow the enhanced cleaning and disinfection procedures for suspected or confirmed virus contamination</w:t>
      </w:r>
    </w:p>
    <w:p>
      <w:pPr/>
      <w:r>
        <w:rPr>
          <w:lang w:val="en-GB"/>
        </w:rPr>
        <w:t>44.  clean and disinfect reusable cleaning equipment</w:t>
      </w:r>
    </w:p>
    <w:p>
      <w:pPr/>
      <w:r>
        <w:rPr>
          <w:lang w:val="en-GB"/>
        </w:rPr>
        <w:t>45.  wash and dry your hands thoroughly and safely in accordance with organisational requirements</w:t>
      </w:r>
    </w:p>
    <w:p>
      <w:pPr/>
      <w:r>
        <w:rPr>
          <w:lang w:val="en-GB"/>
        </w:rPr>
        <w:t>46.  ensure the hand washing facilities are maintained with an adequate supply of washing solution, disinfection gels and a hygienic means of hand drying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how and where to display the relevant safety and infection control signage for cleaning areas</w:t>
      </w:r>
    </w:p>
    <w:p>
      <w:pPr/>
      <w:r>
        <w:rPr>
          <w:lang w:val="en-GB"/>
        </w:rPr>
        <w:t>7.      the organisational requirements for safe systems of work</w:t>
      </w:r>
    </w:p>
    <w:p>
      <w:pPr/>
      <w:r>
        <w:rPr>
          <w:lang w:val="en-GB"/>
        </w:rPr>
        <w:t>8.      your organisation's requirements for minimising risk of infection while working on premises</w:t>
      </w:r>
    </w:p>
    <w:p>
      <w:pPr/>
      <w:r>
        <w:rPr>
          <w:lang w:val="en-GB"/>
        </w:rPr>
        <w:t>9.      how to check that the equipment is safe for use</w:t>
      </w:r>
    </w:p>
    <w:p>
      <w:pPr/>
      <w:r>
        <w:rPr>
          <w:lang w:val="en-GB"/>
        </w:rPr>
        <w:t>10.  why it is important to choose the correct colour coded equipment and how to use it</w:t>
      </w:r>
    </w:p>
    <w:p>
      <w:pPr/>
      <w:r>
        <w:rPr>
          <w:lang w:val="en-GB"/>
        </w:rPr>
        <w:t>11.  your organisation's requirements of personal hygiene and why it is important to maintain it when conducting cleaning tasks</w:t>
      </w:r>
    </w:p>
    <w:p>
      <w:pPr/>
      <w:r>
        <w:rPr>
          <w:lang w:val="en-GB"/>
        </w:rPr>
        <w:t>Replenishing consumables and cleaning washrooms</w:t>
      </w:r>
    </w:p>
    <w:p>
      <w:pPr/>
      <w:r>
        <w:rPr>
          <w:lang w:val="en-GB"/>
        </w:rPr>
        <w:t>12.  your organisation's procedures for entering and leaving washrooms and why these should be followed</w:t>
      </w:r>
    </w:p>
    <w:p>
      <w:pPr/>
      <w:r>
        <w:rPr>
          <w:lang w:val="en-GB"/>
        </w:rPr>
        <w:t>13.  the consumables that should be replenished and why it is important to follow manufacturer's instructions when doing so</w:t>
      </w:r>
    </w:p>
    <w:p>
      <w:pPr/>
      <w:r>
        <w:rPr>
          <w:lang w:val="en-GB"/>
        </w:rPr>
        <w:t>14.  the available stock of consumables for replenishment, when required</w:t>
      </w:r>
    </w:p>
    <w:p>
      <w:pPr/>
      <w:r>
        <w:rPr>
          <w:lang w:val="en-GB"/>
        </w:rPr>
        <w:t>15.  where consumables can be found and the correct procedures for organising replacement or additional supplies</w:t>
      </w:r>
    </w:p>
    <w:p>
      <w:pPr/>
      <w:r>
        <w:rPr>
          <w:lang w:val="en-GB"/>
        </w:rPr>
        <w:t>16.  the areas for cleaning and how to identify high contact touch points</w:t>
      </w:r>
    </w:p>
    <w:p>
      <w:pPr/>
      <w:r>
        <w:rPr>
          <w:lang w:val="en-GB"/>
        </w:rPr>
        <w:t>17.  the importance of using colour coded cleaning materials to avoid potential cross-contamination</w:t>
      </w:r>
    </w:p>
    <w:p>
      <w:pPr/>
      <w:r>
        <w:rPr>
          <w:lang w:val="en-GB"/>
        </w:rPr>
        <w:t>18.  why there should be adequate ventilation in the work area and the risks of inadequate ventilation</w:t>
      </w:r>
    </w:p>
    <w:p>
      <w:pPr/>
      <w:r>
        <w:rPr>
          <w:lang w:val="en-GB"/>
        </w:rPr>
        <w:t>19.  your organisation's decontamination procedures</w:t>
      </w:r>
    </w:p>
    <w:p>
      <w:pPr/>
      <w:r>
        <w:rPr>
          <w:lang w:val="en-GB"/>
        </w:rPr>
        <w:t>20.  why loose dust, hair and debris should be removed before cleaning surfaces, fixtures and fittings</w:t>
      </w:r>
    </w:p>
    <w:p>
      <w:pPr/>
      <w:r>
        <w:rPr>
          <w:lang w:val="en-GB"/>
        </w:rPr>
        <w:t>21.  the most appropriate order in which to clean fixtures and fittings to avoid cross contamination or risk of infection</w:t>
      </w:r>
    </w:p>
    <w:p>
      <w:pPr/>
      <w:r>
        <w:rPr>
          <w:lang w:val="en-GB"/>
        </w:rPr>
        <w:t>22.  the relevant cleaning agents to use and why it is important to follow manufacturer's instructions with regard to contact and dwell time</w:t>
      </w:r>
    </w:p>
    <w:p>
      <w:pPr/>
      <w:r>
        <w:rPr>
          <w:lang w:val="en-GB"/>
        </w:rPr>
        <w:t>23.  how to identify different types of fluids or spillages</w:t>
      </w:r>
    </w:p>
    <w:p>
      <w:pPr/>
      <w:r>
        <w:rPr>
          <w:lang w:val="en-GB"/>
        </w:rPr>
        <w:t>24.  the different methods of removing spillages and how to choose the suitable one</w:t>
      </w:r>
    </w:p>
    <w:p>
      <w:pPr/>
      <w:r>
        <w:rPr>
          <w:lang w:val="en-GB"/>
        </w:rPr>
        <w:t>25.  why the surfaces should not be over-wetted</w:t>
      </w:r>
    </w:p>
    <w:p>
      <w:pPr/>
      <w:r>
        <w:rPr>
          <w:lang w:val="en-GB"/>
        </w:rPr>
        <w:t>26.  why it is important to report any spillages and body fluids you cannot identify and not clear these up until you are instructed to do so</w:t>
      </w:r>
    </w:p>
    <w:p>
      <w:pPr/>
      <w:r>
        <w:rPr>
          <w:lang w:val="en-GB"/>
        </w:rPr>
        <w:t>27.  how to clean all bodily fluids, using disposable materials shortly after these have been identified and sanitise the surface</w:t>
      </w:r>
    </w:p>
    <w:p>
      <w:pPr/>
      <w:r>
        <w:rPr>
          <w:lang w:val="en-GB"/>
        </w:rPr>
        <w:t>28.  how to use specialist equipment for disinfection using fog, mist, vapour and ultraviolet (UV) systems</w:t>
      </w:r>
    </w:p>
    <w:p>
      <w:pPr/>
      <w:r>
        <w:rPr>
          <w:lang w:val="en-GB"/>
        </w:rPr>
        <w:t>29.  your organisation's procedures for disposal of used equipment, other waste or potentially infectious waste</w:t>
      </w:r>
    </w:p>
    <w:p>
      <w:pPr/>
      <w:r>
        <w:rPr>
          <w:lang w:val="en-GB"/>
        </w:rPr>
        <w:t>30.  why surfaces should be dry on completion of cleaning and the risks of not doing so</w:t>
      </w:r>
    </w:p>
    <w:p>
      <w:pPr/>
      <w:r>
        <w:rPr>
          <w:lang w:val="en-GB"/>
        </w:rPr>
        <w:t>31.  why it is important to ensure that waste outlets and overflows are free from dirt, hair and debris</w:t>
      </w:r>
    </w:p>
    <w:p>
      <w:pPr/>
      <w:r>
        <w:rPr>
          <w:lang w:val="en-GB"/>
        </w:rPr>
        <w:t>32.  your organisation's procedures for reporting any damage, blockages and leaks</w:t>
      </w:r>
    </w:p>
    <w:p>
      <w:pPr/>
      <w:r>
        <w:rPr>
          <w:lang w:val="en-GB"/>
        </w:rPr>
        <w:t>33.  your organisation's procedures for disposing of waste and why these should be followed</w:t>
      </w:r>
    </w:p>
    <w:p>
      <w:pPr/>
      <w:r>
        <w:rPr>
          <w:lang w:val="en-GB"/>
        </w:rPr>
        <w:t>34.  the designated areas for the collection of waste</w:t>
      </w:r>
    </w:p>
    <w:p>
      <w:pPr/>
      <w:r>
        <w:rPr>
          <w:lang w:val="en-GB"/>
        </w:rPr>
        <w:t>35.  the correct place for the storage of cleaning equipment and materials</w:t>
      </w:r>
    </w:p>
    <w:p>
      <w:pPr/>
      <w:r>
        <w:rPr>
          <w:lang w:val="en-GB"/>
        </w:rPr>
        <w:t>36.  why used protective equipment should be removed or replaced upon leaving the sanitary area</w:t>
      </w:r>
    </w:p>
    <w:p>
      <w:pPr/>
      <w:r>
        <w:rPr>
          <w:lang w:val="en-GB"/>
        </w:rPr>
        <w:t>37.  the correct procedures for reporting faults or problems and why these should be followed</w:t>
      </w:r>
    </w:p>
    <w:p>
      <w:pPr/>
      <w:r>
        <w:rPr>
          <w:lang w:val="en-GB"/>
        </w:rPr>
        <w:t>Controlling the risk of infection</w:t>
      </w:r>
    </w:p>
    <w:p>
      <w:pPr/>
      <w:r>
        <w:rPr>
          <w:lang w:val="en-GB"/>
        </w:rPr>
        <w:t>38.  your organisation's procedures for mitigating the risk of infection</w:t>
      </w:r>
    </w:p>
    <w:p>
      <w:pPr/>
      <w:r>
        <w:rPr>
          <w:lang w:val="en-GB"/>
        </w:rPr>
        <w:t>39.  the frequency of routine cleaning in communal areas, facilities and high-contact areas</w:t>
      </w:r>
    </w:p>
    <w:p>
      <w:pPr/>
      <w:r>
        <w:rPr>
          <w:lang w:val="en-GB"/>
        </w:rPr>
        <w:t>40.  the enhanced cleaning and disinfection procedures for suspected or confirmed virus contamination</w:t>
      </w:r>
    </w:p>
    <w:p>
      <w:pPr/>
      <w:r>
        <w:rPr>
          <w:lang w:val="en-GB"/>
        </w:rPr>
        <w:t>41.  the range of specialist cleaning products and how to use them safely and effectively</w:t>
      </w:r>
    </w:p>
    <w:p>
      <w:pPr/>
      <w:r>
        <w:rPr>
          <w:lang w:val="en-GB"/>
        </w:rPr>
        <w:t>42.  the cleaning procedures to follow, depending on the environment and risks identified</w:t>
      </w:r>
    </w:p>
    <w:p>
      <w:pPr/>
      <w:r>
        <w:rPr>
          <w:lang w:val="en-GB"/>
        </w:rPr>
        <w:t>43.  your organisation's procedures for cleaning and disinfection of reusable equipment</w:t>
      </w:r>
    </w:p>
    <w:p>
      <w:pPr/>
      <w:r>
        <w:rPr>
          <w:lang w:val="en-GB"/>
        </w:rPr>
        <w:t>44.  your organisation's procedures for disposing of used cleaning equipment and protective equipment</w:t>
      </w:r>
    </w:p>
    <w:p>
      <w:pPr/>
      <w:r>
        <w:rPr>
          <w:lang w:val="en-GB"/>
        </w:rPr>
        <w:t>45.  the duration of hand washing procedures after the protective equipment is removed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ASTC208</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 xml:space="preserve">cleaning, washrooms, procedures, equipment, preparing, agents, health and safety, colour coded; venue, materials, protective equipment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a878cca280410e" /><Relationship Type="http://schemas.openxmlformats.org/officeDocument/2006/relationships/numbering" Target="/word/numbering.xml" Id="Rbf60ff8758ba4238" /><Relationship Type="http://schemas.openxmlformats.org/officeDocument/2006/relationships/settings" Target="/word/settings.xml" Id="Ra0563d4120f54dc7" /><Relationship Type="http://schemas.openxmlformats.org/officeDocument/2006/relationships/image" Target="/word/media/1752c997-586f-4e62-8760-13f42477abe4.png" Id="R01cbfa286b4e452b" /></Relationships>
</file>