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521515e8b944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INSC004</w:t>
            </w:r>
            <w:r>
              <w:rPr>
                <w:b/>
              </w:rPr>
              <w:br/>
            </w:r>
            <w:r>
              <w:rPr>
                <w:b/>
              </w:rPr>
              <w:t xml:space="preserve">Use electrical or battery powered cleaning equipment for a variety of surfaces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2c268b597d43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using electrical or battery powered cleaning equipment for a variety of surfaces. It is for cleaning operatives who need to ensure electrical or battery powered equipment is fit for purpose and safe to use. This could be any type of electrical or battery powered equipment including, suction cleaners, spray cleaners and rotary floor buffers, although this is not an exhaustive list. In this context electrical equipment is defined as any equipment which plugs into the mains and has a cord, lead or cable. Battery powered equipment does not have a cord. This standard addresses a variety of surfaces for cleaning and is designed for cleaning operatives. It is suitable for cleaning furniture, floors fixtures and fittings.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Using equipment</w:t>
      </w:r>
    </w:p>
    <w:p>
      <w:pPr/>
      <w:r>
        <w:rPr>
          <w:lang w:val="en-GB"/>
        </w:rPr>
        <w:t>10.  use specialist equipment for disinfection, including fog, mist, vapour and ultraviolet (UV) systems and follow relevant procedures for re-entry</w:t>
      </w:r>
    </w:p>
    <w:p>
      <w:pPr/>
      <w:r>
        <w:rPr>
          <w:lang w:val="en-GB"/>
        </w:rPr>
        <w:t>11.  check that you have access to the required equipment and perform the relevant safety checks of testing date and label</w:t>
      </w:r>
    </w:p>
    <w:p>
      <w:pPr/>
      <w:r>
        <w:rPr>
          <w:lang w:val="en-GB"/>
        </w:rPr>
        <w:t>12.  ventilate the area if required</w:t>
      </w:r>
    </w:p>
    <w:p>
      <w:pPr/>
      <w:r>
        <w:rPr>
          <w:lang w:val="en-GB"/>
        </w:rPr>
        <w:t>13.  adjust equipment appropriately for the requirements of the task and in accordance with your organisation's health and safety procedures</w:t>
      </w:r>
    </w:p>
    <w:p>
      <w:pPr/>
      <w:r>
        <w:rPr>
          <w:lang w:val="en-GB"/>
        </w:rPr>
        <w:t>14.  check and prepare the surface for cleaning</w:t>
      </w:r>
    </w:p>
    <w:p>
      <w:pPr/>
      <w:r>
        <w:rPr>
          <w:lang w:val="en-GB"/>
        </w:rPr>
        <w:t>15.  ensure the working area is free from slipping and tripping hazards</w:t>
      </w:r>
    </w:p>
    <w:p>
      <w:pPr/>
      <w:r>
        <w:rPr>
          <w:lang w:val="en-GB"/>
        </w:rPr>
        <w:t>16.  ensure that the battery pack is charged in accordance with manufacturer's instructions and your organisation's procedures</w:t>
      </w:r>
    </w:p>
    <w:p>
      <w:pPr/>
      <w:r>
        <w:rPr>
          <w:lang w:val="en-GB"/>
        </w:rPr>
        <w:t>17.  ensure that the cable, cord or lead of the electrical appliance is correctly positioned and connected</w:t>
      </w:r>
    </w:p>
    <w:p>
      <w:pPr/>
      <w:r>
        <w:rPr>
          <w:lang w:val="en-GB"/>
        </w:rPr>
        <w:t>18.  use the correct operating technique for the equipment concerned</w:t>
      </w:r>
    </w:p>
    <w:p>
      <w:pPr/>
      <w:r>
        <w:rPr>
          <w:lang w:val="en-GB"/>
        </w:rPr>
        <w:t>19.  select the appropriate cleaning agent for the surface to be cleaned</w:t>
      </w:r>
    </w:p>
    <w:p>
      <w:pPr/>
      <w:r>
        <w:rPr>
          <w:lang w:val="en-GB"/>
        </w:rPr>
        <w:t>20.  prepare any cleaning agents in accordance with manufacturer's instructions and your organisation's procedures</w:t>
      </w:r>
    </w:p>
    <w:p>
      <w:pPr/>
      <w:r>
        <w:rPr>
          <w:lang w:val="en-GB"/>
        </w:rPr>
        <w:t>21.  ensure that the surface to be cleaned is covered so that the whole area is cleaned properly</w:t>
      </w:r>
    </w:p>
    <w:p>
      <w:pPr/>
      <w:r>
        <w:rPr>
          <w:lang w:val="en-GB"/>
        </w:rPr>
        <w:t>22.  check the condition of the surface after cleaning</w:t>
      </w:r>
    </w:p>
    <w:p>
      <w:pPr/>
      <w:r>
        <w:rPr>
          <w:lang w:val="en-GB"/>
        </w:rPr>
        <w:t>23.  empty any leftover cleaning agents from the equipment and dispose of these safely</w:t>
      </w:r>
    </w:p>
    <w:p>
      <w:pPr/>
      <w:r>
        <w:rPr>
          <w:lang w:val="en-GB"/>
        </w:rPr>
        <w:t>24.  clean and test the equipment in accordance with your organisation's procedures and return to the storage area</w:t>
      </w:r>
    </w:p>
    <w:p>
      <w:pPr/>
      <w:r>
        <w:rPr>
          <w:lang w:val="en-GB"/>
        </w:rPr>
        <w:t>25.  reinstate the work area</w:t>
      </w:r>
    </w:p>
    <w:p>
      <w:pPr/>
      <w:r>
        <w:rPr>
          <w:lang w:val="en-GB"/>
        </w:rPr>
        <w:t>Controlling the risk of infection</w:t>
      </w:r>
    </w:p>
    <w:p>
      <w:pPr/>
      <w:r>
        <w:rPr>
          <w:lang w:val="en-GB"/>
        </w:rPr>
        <w:t>26.  follow your organisation's requirements for mitigation of risk of infection in the workplace</w:t>
      </w:r>
    </w:p>
    <w:p>
      <w:pPr/>
      <w:r>
        <w:rPr>
          <w:lang w:val="en-GB"/>
        </w:rPr>
        <w:t>27.  follow the cleaning procedures depending on environment and identified risks</w:t>
      </w:r>
    </w:p>
    <w:p>
      <w:pPr/>
      <w:r>
        <w:rPr>
          <w:lang w:val="en-GB"/>
        </w:rPr>
        <w:t>28.  examine areas for cleaning and identify any high contact touch points</w:t>
      </w:r>
    </w:p>
    <w:p>
      <w:pPr/>
      <w:r>
        <w:rPr>
          <w:lang w:val="en-GB"/>
        </w:rPr>
        <w:t>29.  carry out cleaning in accordance with work schedule and required frequency depending on the outcomes of risk assessment</w:t>
      </w:r>
    </w:p>
    <w:p>
      <w:pPr/>
      <w:r>
        <w:rPr>
          <w:lang w:val="en-GB"/>
        </w:rPr>
        <w:t>30.  use cleaning products including specialist cleaning solutions, antibacterial and antiviral chemicals</w:t>
      </w:r>
    </w:p>
    <w:p>
      <w:pPr/>
      <w:r>
        <w:rPr>
          <w:lang w:val="en-GB"/>
        </w:rPr>
        <w:t>31.  use disposable cleaning equipment to reduce viral loading in the areas being cleaned</w:t>
      </w:r>
    </w:p>
    <w:p>
      <w:pPr/>
      <w:r>
        <w:rPr>
          <w:lang w:val="en-GB"/>
        </w:rPr>
        <w:t>32.  follow the enhanced cleaning, decontamination and disinfection procedures for suspected or confirmed virus contamination</w:t>
      </w:r>
    </w:p>
    <w:p>
      <w:pPr/>
      <w:r>
        <w:rPr>
          <w:lang w:val="en-GB"/>
        </w:rPr>
        <w:t>33.  dispose of used cleaning and protective equipment in accordance with specified safety procedures</w:t>
      </w:r>
    </w:p>
    <w:p>
      <w:pPr/>
      <w:r>
        <w:rPr>
          <w:lang w:val="en-GB"/>
        </w:rPr>
        <w:t>34.  clean and disinfect reusable cleaning equipment</w:t>
      </w:r>
    </w:p>
    <w:p>
      <w:pPr/>
      <w:r>
        <w:rPr>
          <w:lang w:val="en-GB"/>
        </w:rPr>
        <w:t>35.  wash and dry your hands thoroughly and safely in accordance with organisational requirements</w:t>
      </w:r>
    </w:p>
    <w:p>
      <w:pPr/>
      <w:r>
        <w:rPr>
          <w:lang w:val="en-GB"/>
        </w:rPr>
        <w:t>36.  ensure the hand washing facilities are maintained with an adequate supply of washing solution, disinfection gels and a hygienic means of hand drying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how and where to display the relevant safety and infection control signage for cleaning areas</w:t>
      </w:r>
    </w:p>
    <w:p>
      <w:pPr/>
      <w:r>
        <w:rPr>
          <w:lang w:val="en-GB"/>
        </w:rPr>
        <w:t>7.      the organisational requirements for safe systems of work</w:t>
      </w:r>
    </w:p>
    <w:p>
      <w:pPr/>
      <w:r>
        <w:rPr>
          <w:lang w:val="en-GB"/>
        </w:rPr>
        <w:t>8.      your organisation's requirements for minimising risk of infection while working on premises</w:t>
      </w:r>
    </w:p>
    <w:p>
      <w:pPr/>
      <w:r>
        <w:rPr>
          <w:lang w:val="en-GB"/>
        </w:rPr>
        <w:t>9.      how to check that the equipment is safe for use</w:t>
      </w:r>
    </w:p>
    <w:p>
      <w:pPr/>
      <w:r>
        <w:rPr>
          <w:lang w:val="en-GB"/>
        </w:rPr>
        <w:t>10.  why it is important to choose the correct colour coded equipment and how to use it</w:t>
      </w:r>
    </w:p>
    <w:p>
      <w:pPr/>
      <w:r>
        <w:rPr>
          <w:lang w:val="en-GB"/>
        </w:rPr>
        <w:t>Using the equipment</w:t>
      </w:r>
    </w:p>
    <w:p>
      <w:pPr/>
      <w:r>
        <w:rPr>
          <w:lang w:val="en-GB"/>
        </w:rPr>
        <w:t>11.  how to use specialist equipment for disinfection using fog, mist, vapour and ultraviolet (UV) systems</w:t>
      </w:r>
    </w:p>
    <w:p>
      <w:pPr/>
      <w:r>
        <w:rPr>
          <w:lang w:val="en-GB"/>
        </w:rPr>
        <w:t>12.  the electrical or battery powered equipment appropriate for the task you are undertaking</w:t>
      </w:r>
    </w:p>
    <w:p>
      <w:pPr/>
      <w:r>
        <w:rPr>
          <w:lang w:val="en-GB"/>
        </w:rPr>
        <w:t>13.  why it is important to ventilate the area correctly</w:t>
      </w:r>
    </w:p>
    <w:p>
      <w:pPr/>
      <w:r>
        <w:rPr>
          <w:lang w:val="en-GB"/>
        </w:rPr>
        <w:t>14.  the location of the charging or electrical power supply point</w:t>
      </w:r>
    </w:p>
    <w:p>
      <w:pPr/>
      <w:r>
        <w:rPr>
          <w:lang w:val="en-GB"/>
        </w:rPr>
        <w:t>15.  the relevant safety checks for equipment</w:t>
      </w:r>
    </w:p>
    <w:p>
      <w:pPr/>
      <w:r>
        <w:rPr>
          <w:lang w:val="en-GB"/>
        </w:rPr>
        <w:t>16.  why it is important to ensure the working area is free from slipping and tripping hazards</w:t>
      </w:r>
    </w:p>
    <w:p>
      <w:pPr/>
      <w:r>
        <w:rPr>
          <w:lang w:val="en-GB"/>
        </w:rPr>
        <w:t>17.  the cleaning agents which are appropriate for different types of surface</w:t>
      </w:r>
    </w:p>
    <w:p>
      <w:pPr/>
      <w:r>
        <w:rPr>
          <w:lang w:val="en-GB"/>
        </w:rPr>
        <w:t>18.  the correct method for the preparation of the solution</w:t>
      </w:r>
    </w:p>
    <w:p>
      <w:pPr/>
      <w:r>
        <w:rPr>
          <w:lang w:val="en-GB"/>
        </w:rPr>
        <w:t>19.  how to adjust the working equipment safely</w:t>
      </w:r>
    </w:p>
    <w:p>
      <w:pPr/>
      <w:r>
        <w:rPr>
          <w:lang w:val="en-GB"/>
        </w:rPr>
        <w:t>20.  how to prepare the surface for cleaning</w:t>
      </w:r>
    </w:p>
    <w:p>
      <w:pPr/>
      <w:r>
        <w:rPr>
          <w:lang w:val="en-GB"/>
        </w:rPr>
        <w:t>21.  your organisation's procedures for charging of battery packs</w:t>
      </w:r>
    </w:p>
    <w:p>
      <w:pPr/>
      <w:r>
        <w:rPr>
          <w:lang w:val="en-GB"/>
        </w:rPr>
        <w:t>22.  the correct operating technique for the equipment</w:t>
      </w:r>
    </w:p>
    <w:p>
      <w:pPr/>
      <w:r>
        <w:rPr>
          <w:lang w:val="en-GB"/>
        </w:rPr>
        <w:t>23.  how to ensure full coverage of the surface to be cleaned</w:t>
      </w:r>
    </w:p>
    <w:p>
      <w:pPr/>
      <w:r>
        <w:rPr>
          <w:lang w:val="en-GB"/>
        </w:rPr>
        <w:t>24.  how to inspect the surface post-cleaning</w:t>
      </w:r>
    </w:p>
    <w:p>
      <w:pPr/>
      <w:r>
        <w:rPr>
          <w:lang w:val="en-GB"/>
        </w:rPr>
        <w:t>25.  how to dispose of cleaning agents safely and in accordance with your organisation's procedures</w:t>
      </w:r>
    </w:p>
    <w:p>
      <w:pPr/>
      <w:r>
        <w:rPr>
          <w:lang w:val="en-GB"/>
        </w:rPr>
        <w:t>26.  why it is important to clean and test equipment before returning it to the storage area</w:t>
      </w:r>
    </w:p>
    <w:p>
      <w:pPr/>
      <w:r>
        <w:rPr>
          <w:lang w:val="en-GB"/>
        </w:rPr>
        <w:t>27.  how to reinstate the work area</w:t>
      </w:r>
    </w:p>
    <w:p>
      <w:pPr/>
      <w:r>
        <w:rPr>
          <w:lang w:val="en-GB"/>
        </w:rPr>
        <w:t>Controlling the risk of infection</w:t>
      </w:r>
    </w:p>
    <w:p>
      <w:pPr/>
      <w:r>
        <w:rPr>
          <w:lang w:val="en-GB"/>
        </w:rPr>
        <w:t>28.  your organisation's procedures for mitigating the risk of infection</w:t>
      </w:r>
    </w:p>
    <w:p>
      <w:pPr/>
      <w:r>
        <w:rPr>
          <w:lang w:val="en-GB"/>
        </w:rPr>
        <w:t>29.  the frequency of routine cleaning in communal areas, facilities and high-contact areas</w:t>
      </w:r>
    </w:p>
    <w:p>
      <w:pPr/>
      <w:r>
        <w:rPr>
          <w:lang w:val="en-GB"/>
        </w:rPr>
        <w:t>30.  the enhanced cleaning, decontamination and disinfection procedures for suspected or confirmed virus contamination</w:t>
      </w:r>
    </w:p>
    <w:p>
      <w:pPr/>
      <w:r>
        <w:rPr>
          <w:lang w:val="en-GB"/>
        </w:rPr>
        <w:t>31.  the areas for cleaning and how to identify high contact touch points</w:t>
      </w:r>
    </w:p>
    <w:p>
      <w:pPr/>
      <w:r>
        <w:rPr>
          <w:lang w:val="en-GB"/>
        </w:rPr>
        <w:t>32.  the range of specialist cleaning products and how to use them safely and effectively</w:t>
      </w:r>
    </w:p>
    <w:p>
      <w:pPr/>
      <w:r>
        <w:rPr>
          <w:lang w:val="en-GB"/>
        </w:rPr>
        <w:t>33.  the cleaning procedures to follow, depending on the environment and risks identified</w:t>
      </w:r>
    </w:p>
    <w:p>
      <w:pPr/>
      <w:r>
        <w:rPr>
          <w:lang w:val="en-GB"/>
        </w:rPr>
        <w:t>34.  your organisation's procedures for cleaning and disinfection of reusable equipment</w:t>
      </w:r>
    </w:p>
    <w:p>
      <w:pPr/>
      <w:r>
        <w:rPr>
          <w:lang w:val="en-GB"/>
        </w:rPr>
        <w:t>35.  your organisation's procedures for disposing of used cleaning equipment and protective equipment</w:t>
      </w:r>
    </w:p>
    <w:p>
      <w:pPr/>
      <w:r>
        <w:rPr>
          <w:lang w:val="en-GB"/>
        </w:rPr>
        <w:t>36.  the duration of hand washing procedures after the protective equipment is removed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ASTC110</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electrical, battery powered cleaning,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cc3229414b47e4" /><Relationship Type="http://schemas.openxmlformats.org/officeDocument/2006/relationships/numbering" Target="/word/numbering.xml" Id="Re68d13a4044046b8" /><Relationship Type="http://schemas.openxmlformats.org/officeDocument/2006/relationships/settings" Target="/word/settings.xml" Id="R0f6821216be84201" /><Relationship Type="http://schemas.openxmlformats.org/officeDocument/2006/relationships/image" Target="/word/media/47f500fc-44e8-48da-899c-0d3175620ffa.png" Id="R932c268b597d4310" /></Relationships>
</file>